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062A9" w14:textId="77777777" w:rsidR="000B3EC4" w:rsidRPr="0032010D" w:rsidRDefault="000B3EC4" w:rsidP="00B11A5E">
      <w:pPr>
        <w:spacing w:line="240" w:lineRule="auto"/>
        <w:jc w:val="center"/>
        <w:rPr>
          <w:rFonts w:ascii="Arial" w:hAnsi="Arial" w:cs="Arial"/>
          <w:b/>
          <w:bCs/>
          <w:sz w:val="36"/>
          <w:szCs w:val="36"/>
        </w:rPr>
      </w:pPr>
      <w:bookmarkStart w:id="0" w:name="_Toc300589529"/>
      <w:bookmarkStart w:id="1" w:name="_Toc396812156"/>
    </w:p>
    <w:p w14:paraId="19B5E44F" w14:textId="77777777" w:rsidR="000B3EC4" w:rsidRPr="00B258BF" w:rsidRDefault="000B3EC4" w:rsidP="00B11A5E">
      <w:pPr>
        <w:spacing w:line="240" w:lineRule="auto"/>
        <w:jc w:val="center"/>
        <w:rPr>
          <w:rFonts w:ascii="Arial" w:hAnsi="Arial" w:cs="Arial"/>
          <w:b/>
          <w:bCs/>
          <w:sz w:val="36"/>
          <w:szCs w:val="36"/>
        </w:rPr>
      </w:pPr>
    </w:p>
    <w:p w14:paraId="7204685D" w14:textId="77777777" w:rsidR="000B3EC4" w:rsidRPr="00B258BF" w:rsidRDefault="000B3EC4" w:rsidP="00B11A5E">
      <w:pPr>
        <w:spacing w:line="240" w:lineRule="auto"/>
        <w:jc w:val="center"/>
        <w:rPr>
          <w:rFonts w:ascii="Arial" w:hAnsi="Arial" w:cs="Arial"/>
          <w:b/>
          <w:bCs/>
          <w:sz w:val="36"/>
          <w:szCs w:val="36"/>
        </w:rPr>
      </w:pPr>
    </w:p>
    <w:p w14:paraId="1F5A1B35" w14:textId="77777777" w:rsidR="0032010D" w:rsidRPr="00817A2D" w:rsidRDefault="0032010D" w:rsidP="0032010D">
      <w:pPr>
        <w:pStyle w:val="Title3"/>
        <w:rPr>
          <w:sz w:val="36"/>
          <w:szCs w:val="36"/>
        </w:rPr>
      </w:pPr>
      <w:r w:rsidRPr="00817A2D">
        <w:rPr>
          <w:sz w:val="36"/>
          <w:szCs w:val="36"/>
        </w:rPr>
        <w:t>Bureau of Primary Health Care (BPHC)</w:t>
      </w:r>
    </w:p>
    <w:p w14:paraId="5ED28A48" w14:textId="56738536" w:rsidR="0032010D" w:rsidRPr="00817A2D" w:rsidRDefault="0032010D" w:rsidP="0032010D">
      <w:pPr>
        <w:pStyle w:val="Title1"/>
        <w:rPr>
          <w:sz w:val="48"/>
          <w:szCs w:val="48"/>
        </w:rPr>
      </w:pPr>
      <w:r>
        <w:rPr>
          <w:sz w:val="48"/>
          <w:szCs w:val="48"/>
        </w:rPr>
        <w:t>Bundled Scope Verification</w:t>
      </w:r>
      <w:r w:rsidRPr="00817A2D">
        <w:rPr>
          <w:sz w:val="48"/>
          <w:szCs w:val="48"/>
        </w:rPr>
        <w:t>:</w:t>
      </w:r>
    </w:p>
    <w:p w14:paraId="4E0FD7AE" w14:textId="77777777" w:rsidR="0032010D" w:rsidRDefault="0032010D" w:rsidP="0032010D">
      <w:pPr>
        <w:pStyle w:val="Title1"/>
        <w:rPr>
          <w:sz w:val="48"/>
          <w:szCs w:val="48"/>
        </w:rPr>
      </w:pPr>
      <w:r w:rsidRPr="00817A2D">
        <w:rPr>
          <w:sz w:val="48"/>
          <w:szCs w:val="48"/>
        </w:rPr>
        <w:t>User Guide for Grantees</w:t>
      </w:r>
    </w:p>
    <w:p w14:paraId="4935ABCB" w14:textId="77777777" w:rsidR="0032010D" w:rsidRDefault="0032010D" w:rsidP="0032010D">
      <w:pPr>
        <w:pStyle w:val="Title1"/>
        <w:rPr>
          <w:sz w:val="48"/>
          <w:szCs w:val="48"/>
        </w:rPr>
      </w:pPr>
    </w:p>
    <w:p w14:paraId="2B0C76A5" w14:textId="77777777" w:rsidR="0032010D" w:rsidRDefault="0032010D" w:rsidP="0032010D">
      <w:pPr>
        <w:pStyle w:val="Title1"/>
        <w:rPr>
          <w:sz w:val="48"/>
          <w:szCs w:val="48"/>
        </w:rPr>
      </w:pPr>
    </w:p>
    <w:p w14:paraId="18306100" w14:textId="77777777" w:rsidR="0032010D" w:rsidRDefault="0032010D" w:rsidP="0032010D">
      <w:pPr>
        <w:pStyle w:val="Title1"/>
        <w:rPr>
          <w:sz w:val="48"/>
          <w:szCs w:val="48"/>
        </w:rPr>
      </w:pPr>
    </w:p>
    <w:p w14:paraId="1305F44D" w14:textId="77777777" w:rsidR="0032010D" w:rsidRDefault="0032010D" w:rsidP="0032010D">
      <w:pPr>
        <w:pStyle w:val="Title1"/>
        <w:rPr>
          <w:sz w:val="48"/>
          <w:szCs w:val="48"/>
        </w:rPr>
      </w:pPr>
    </w:p>
    <w:p w14:paraId="6679E365" w14:textId="77777777" w:rsidR="0032010D" w:rsidRDefault="0032010D" w:rsidP="0032010D">
      <w:pPr>
        <w:pStyle w:val="Title1"/>
        <w:rPr>
          <w:sz w:val="48"/>
          <w:szCs w:val="48"/>
        </w:rPr>
      </w:pPr>
    </w:p>
    <w:p w14:paraId="6D158716" w14:textId="77777777" w:rsidR="0032010D" w:rsidRDefault="0032010D" w:rsidP="0032010D">
      <w:pPr>
        <w:pStyle w:val="Title1"/>
        <w:rPr>
          <w:sz w:val="48"/>
          <w:szCs w:val="48"/>
        </w:rPr>
      </w:pPr>
    </w:p>
    <w:p w14:paraId="6DEC3852" w14:textId="77777777" w:rsidR="0032010D" w:rsidRDefault="0032010D" w:rsidP="0032010D">
      <w:pPr>
        <w:pStyle w:val="Title1"/>
        <w:rPr>
          <w:sz w:val="48"/>
          <w:szCs w:val="48"/>
        </w:rPr>
      </w:pPr>
    </w:p>
    <w:p w14:paraId="1A39A032" w14:textId="77777777" w:rsidR="0032010D" w:rsidRDefault="0032010D" w:rsidP="0032010D">
      <w:pPr>
        <w:pStyle w:val="Title1"/>
        <w:rPr>
          <w:sz w:val="48"/>
          <w:szCs w:val="48"/>
        </w:rPr>
      </w:pPr>
    </w:p>
    <w:p w14:paraId="2FC36220" w14:textId="77777777" w:rsidR="0032010D" w:rsidRDefault="0032010D" w:rsidP="0032010D">
      <w:pPr>
        <w:pStyle w:val="Title1"/>
        <w:rPr>
          <w:sz w:val="48"/>
          <w:szCs w:val="48"/>
        </w:rPr>
      </w:pPr>
    </w:p>
    <w:p w14:paraId="759835CC" w14:textId="77777777" w:rsidR="0032010D" w:rsidRDefault="0032010D" w:rsidP="0032010D">
      <w:pPr>
        <w:pStyle w:val="Title1"/>
        <w:rPr>
          <w:sz w:val="48"/>
          <w:szCs w:val="48"/>
        </w:rPr>
      </w:pPr>
    </w:p>
    <w:p w14:paraId="4D5EE6B6" w14:textId="77777777" w:rsidR="0032010D" w:rsidRDefault="0032010D" w:rsidP="0032010D">
      <w:pPr>
        <w:pStyle w:val="Title1"/>
        <w:rPr>
          <w:sz w:val="48"/>
          <w:szCs w:val="48"/>
        </w:rPr>
      </w:pPr>
      <w:bookmarkStart w:id="2" w:name="_GoBack"/>
      <w:bookmarkEnd w:id="2"/>
    </w:p>
    <w:p w14:paraId="4CC5C303" w14:textId="77777777" w:rsidR="0032010D" w:rsidRPr="00817A2D" w:rsidRDefault="0032010D" w:rsidP="0032010D">
      <w:pPr>
        <w:pStyle w:val="Title1"/>
        <w:rPr>
          <w:sz w:val="48"/>
          <w:szCs w:val="48"/>
        </w:rPr>
      </w:pPr>
    </w:p>
    <w:sdt>
      <w:sdtPr>
        <w:rPr>
          <w:rFonts w:ascii="Calibri" w:eastAsia="Calibri" w:hAnsi="Calibri" w:cs="Times New Roman"/>
          <w:color w:val="auto"/>
          <w:sz w:val="22"/>
          <w:szCs w:val="22"/>
        </w:rPr>
        <w:id w:val="1372265523"/>
        <w:docPartObj>
          <w:docPartGallery w:val="Table of Contents"/>
          <w:docPartUnique/>
        </w:docPartObj>
      </w:sdtPr>
      <w:sdtEndPr>
        <w:rPr>
          <w:rFonts w:ascii="Arial" w:hAnsi="Arial" w:cs="Arial"/>
          <w:b/>
          <w:bCs/>
          <w:noProof/>
        </w:rPr>
      </w:sdtEndPr>
      <w:sdtContent>
        <w:p w14:paraId="51AB2AB9" w14:textId="77777777" w:rsidR="006B4B2F" w:rsidRPr="00B11A5E" w:rsidRDefault="006B4B2F" w:rsidP="00B11A5E">
          <w:pPr>
            <w:pStyle w:val="TOCHeading"/>
          </w:pPr>
          <w:r w:rsidRPr="00D07103">
            <w:t>Table of Contents</w:t>
          </w:r>
        </w:p>
        <w:p w14:paraId="54DED75D" w14:textId="77777777" w:rsidR="00500F94" w:rsidRDefault="00671BF2">
          <w:pPr>
            <w:pStyle w:val="TOC1"/>
            <w:tabs>
              <w:tab w:val="left" w:pos="440"/>
              <w:tab w:val="right" w:leader="dot" w:pos="9350"/>
            </w:tabs>
            <w:rPr>
              <w:rFonts w:asciiTheme="minorHAnsi" w:eastAsiaTheme="minorEastAsia" w:hAnsiTheme="minorHAnsi" w:cstheme="minorBidi"/>
              <w:noProof/>
              <w:sz w:val="22"/>
            </w:rPr>
          </w:pPr>
          <w:r>
            <w:rPr>
              <w:rFonts w:cs="Arial"/>
              <w:b/>
              <w:bCs/>
              <w:noProof/>
            </w:rPr>
            <w:fldChar w:fldCharType="begin"/>
          </w:r>
          <w:r>
            <w:rPr>
              <w:rFonts w:cs="Arial"/>
              <w:b/>
              <w:bCs/>
              <w:noProof/>
            </w:rPr>
            <w:instrText xml:space="preserve"> TOC \o "1-3" \h \z \u </w:instrText>
          </w:r>
          <w:r>
            <w:rPr>
              <w:rFonts w:cs="Arial"/>
              <w:b/>
              <w:bCs/>
              <w:noProof/>
            </w:rPr>
            <w:fldChar w:fldCharType="separate"/>
          </w:r>
          <w:hyperlink w:anchor="_Toc425510787" w:history="1">
            <w:r w:rsidR="00500F94" w:rsidRPr="00167DDE">
              <w:rPr>
                <w:rStyle w:val="Hyperlink"/>
                <w:rFonts w:ascii="Arial" w:hAnsi="Arial"/>
                <w:noProof/>
              </w:rPr>
              <w:t>1</w:t>
            </w:r>
            <w:r w:rsidR="00500F94">
              <w:rPr>
                <w:rFonts w:asciiTheme="minorHAnsi" w:eastAsiaTheme="minorEastAsia" w:hAnsiTheme="minorHAnsi" w:cstheme="minorBidi"/>
                <w:noProof/>
                <w:sz w:val="22"/>
              </w:rPr>
              <w:tab/>
            </w:r>
            <w:r w:rsidR="00500F94" w:rsidRPr="00167DDE">
              <w:rPr>
                <w:rStyle w:val="Hyperlink"/>
                <w:rFonts w:ascii="Arial" w:hAnsi="Arial"/>
                <w:noProof/>
              </w:rPr>
              <w:t>Document Purpose</w:t>
            </w:r>
            <w:r w:rsidR="00500F94">
              <w:rPr>
                <w:noProof/>
                <w:webHidden/>
              </w:rPr>
              <w:tab/>
            </w:r>
            <w:r w:rsidR="00500F94">
              <w:rPr>
                <w:noProof/>
                <w:webHidden/>
              </w:rPr>
              <w:fldChar w:fldCharType="begin"/>
            </w:r>
            <w:r w:rsidR="00500F94">
              <w:rPr>
                <w:noProof/>
                <w:webHidden/>
              </w:rPr>
              <w:instrText xml:space="preserve"> PAGEREF _Toc425510787 \h </w:instrText>
            </w:r>
            <w:r w:rsidR="00500F94">
              <w:rPr>
                <w:noProof/>
                <w:webHidden/>
              </w:rPr>
            </w:r>
            <w:r w:rsidR="00500F94">
              <w:rPr>
                <w:noProof/>
                <w:webHidden/>
              </w:rPr>
              <w:fldChar w:fldCharType="separate"/>
            </w:r>
            <w:r w:rsidR="00F41680">
              <w:rPr>
                <w:noProof/>
                <w:webHidden/>
              </w:rPr>
              <w:t>4</w:t>
            </w:r>
            <w:r w:rsidR="00500F94">
              <w:rPr>
                <w:noProof/>
                <w:webHidden/>
              </w:rPr>
              <w:fldChar w:fldCharType="end"/>
            </w:r>
          </w:hyperlink>
        </w:p>
        <w:p w14:paraId="03F8F03E" w14:textId="77777777" w:rsidR="00500F94" w:rsidRDefault="00353B07">
          <w:pPr>
            <w:pStyle w:val="TOC1"/>
            <w:tabs>
              <w:tab w:val="left" w:pos="440"/>
              <w:tab w:val="right" w:leader="dot" w:pos="9350"/>
            </w:tabs>
            <w:rPr>
              <w:rFonts w:asciiTheme="minorHAnsi" w:eastAsiaTheme="minorEastAsia" w:hAnsiTheme="minorHAnsi" w:cstheme="minorBidi"/>
              <w:noProof/>
              <w:sz w:val="22"/>
            </w:rPr>
          </w:pPr>
          <w:hyperlink w:anchor="_Toc425510788" w:history="1">
            <w:r w:rsidR="00500F94" w:rsidRPr="00167DDE">
              <w:rPr>
                <w:rStyle w:val="Hyperlink"/>
                <w:rFonts w:ascii="Arial" w:hAnsi="Arial"/>
                <w:noProof/>
              </w:rPr>
              <w:t>2</w:t>
            </w:r>
            <w:r w:rsidR="00500F94">
              <w:rPr>
                <w:rFonts w:asciiTheme="minorHAnsi" w:eastAsiaTheme="minorEastAsia" w:hAnsiTheme="minorHAnsi" w:cstheme="minorBidi"/>
                <w:noProof/>
                <w:sz w:val="22"/>
              </w:rPr>
              <w:tab/>
            </w:r>
            <w:r w:rsidR="00500F94" w:rsidRPr="00167DDE">
              <w:rPr>
                <w:rStyle w:val="Hyperlink"/>
                <w:rFonts w:ascii="Arial" w:hAnsi="Arial"/>
                <w:noProof/>
              </w:rPr>
              <w:t>Process Overview</w:t>
            </w:r>
            <w:r w:rsidR="00500F94">
              <w:rPr>
                <w:noProof/>
                <w:webHidden/>
              </w:rPr>
              <w:tab/>
            </w:r>
            <w:r w:rsidR="00500F94">
              <w:rPr>
                <w:noProof/>
                <w:webHidden/>
              </w:rPr>
              <w:fldChar w:fldCharType="begin"/>
            </w:r>
            <w:r w:rsidR="00500F94">
              <w:rPr>
                <w:noProof/>
                <w:webHidden/>
              </w:rPr>
              <w:instrText xml:space="preserve"> PAGEREF _Toc425510788 \h </w:instrText>
            </w:r>
            <w:r w:rsidR="00500F94">
              <w:rPr>
                <w:noProof/>
                <w:webHidden/>
              </w:rPr>
            </w:r>
            <w:r w:rsidR="00500F94">
              <w:rPr>
                <w:noProof/>
                <w:webHidden/>
              </w:rPr>
              <w:fldChar w:fldCharType="separate"/>
            </w:r>
            <w:r w:rsidR="00F41680">
              <w:rPr>
                <w:noProof/>
                <w:webHidden/>
              </w:rPr>
              <w:t>4</w:t>
            </w:r>
            <w:r w:rsidR="00500F94">
              <w:rPr>
                <w:noProof/>
                <w:webHidden/>
              </w:rPr>
              <w:fldChar w:fldCharType="end"/>
            </w:r>
          </w:hyperlink>
        </w:p>
        <w:p w14:paraId="00252BC1" w14:textId="77777777" w:rsidR="00500F94" w:rsidRDefault="00353B07">
          <w:pPr>
            <w:pStyle w:val="TOC1"/>
            <w:tabs>
              <w:tab w:val="left" w:pos="440"/>
              <w:tab w:val="right" w:leader="dot" w:pos="9350"/>
            </w:tabs>
            <w:rPr>
              <w:rFonts w:asciiTheme="minorHAnsi" w:eastAsiaTheme="minorEastAsia" w:hAnsiTheme="minorHAnsi" w:cstheme="minorBidi"/>
              <w:noProof/>
              <w:sz w:val="22"/>
            </w:rPr>
          </w:pPr>
          <w:hyperlink w:anchor="_Toc425510789" w:history="1">
            <w:r w:rsidR="00500F94" w:rsidRPr="00167DDE">
              <w:rPr>
                <w:rStyle w:val="Hyperlink"/>
                <w:rFonts w:ascii="Arial" w:hAnsi="Arial"/>
                <w:noProof/>
              </w:rPr>
              <w:t>3</w:t>
            </w:r>
            <w:r w:rsidR="00500F94">
              <w:rPr>
                <w:rFonts w:asciiTheme="minorHAnsi" w:eastAsiaTheme="minorEastAsia" w:hAnsiTheme="minorHAnsi" w:cstheme="minorBidi"/>
                <w:noProof/>
                <w:sz w:val="22"/>
              </w:rPr>
              <w:tab/>
            </w:r>
            <w:r w:rsidR="00500F94" w:rsidRPr="00167DDE">
              <w:rPr>
                <w:rStyle w:val="Hyperlink"/>
                <w:rFonts w:ascii="Arial" w:hAnsi="Arial"/>
                <w:noProof/>
              </w:rPr>
              <w:t>Completing the Scope Verification Submission</w:t>
            </w:r>
            <w:r w:rsidR="00500F94">
              <w:rPr>
                <w:noProof/>
                <w:webHidden/>
              </w:rPr>
              <w:tab/>
            </w:r>
            <w:r w:rsidR="00500F94">
              <w:rPr>
                <w:noProof/>
                <w:webHidden/>
              </w:rPr>
              <w:fldChar w:fldCharType="begin"/>
            </w:r>
            <w:r w:rsidR="00500F94">
              <w:rPr>
                <w:noProof/>
                <w:webHidden/>
              </w:rPr>
              <w:instrText xml:space="preserve"> PAGEREF _Toc425510789 \h </w:instrText>
            </w:r>
            <w:r w:rsidR="00500F94">
              <w:rPr>
                <w:noProof/>
                <w:webHidden/>
              </w:rPr>
            </w:r>
            <w:r w:rsidR="00500F94">
              <w:rPr>
                <w:noProof/>
                <w:webHidden/>
              </w:rPr>
              <w:fldChar w:fldCharType="separate"/>
            </w:r>
            <w:r w:rsidR="00F41680">
              <w:rPr>
                <w:noProof/>
                <w:webHidden/>
              </w:rPr>
              <w:t>4</w:t>
            </w:r>
            <w:r w:rsidR="00500F94">
              <w:rPr>
                <w:noProof/>
                <w:webHidden/>
              </w:rPr>
              <w:fldChar w:fldCharType="end"/>
            </w:r>
          </w:hyperlink>
        </w:p>
        <w:p w14:paraId="2D0C4B8E" w14:textId="77777777" w:rsidR="00500F94" w:rsidRDefault="00353B07">
          <w:pPr>
            <w:pStyle w:val="TOC2"/>
            <w:tabs>
              <w:tab w:val="left" w:pos="880"/>
              <w:tab w:val="right" w:leader="dot" w:pos="9350"/>
            </w:tabs>
            <w:rPr>
              <w:rFonts w:asciiTheme="minorHAnsi" w:eastAsiaTheme="minorEastAsia" w:hAnsiTheme="minorHAnsi" w:cstheme="minorBidi"/>
              <w:noProof/>
              <w:sz w:val="22"/>
            </w:rPr>
          </w:pPr>
          <w:hyperlink w:anchor="_Toc425510790" w:history="1">
            <w:r w:rsidR="00500F94" w:rsidRPr="00167DDE">
              <w:rPr>
                <w:rStyle w:val="Hyperlink"/>
                <w:rFonts w:ascii="Arial" w:hAnsi="Arial"/>
                <w:noProof/>
              </w:rPr>
              <w:t>3.1</w:t>
            </w:r>
            <w:r w:rsidR="00500F94">
              <w:rPr>
                <w:rFonts w:asciiTheme="minorHAnsi" w:eastAsiaTheme="minorEastAsia" w:hAnsiTheme="minorHAnsi" w:cstheme="minorBidi"/>
                <w:noProof/>
                <w:sz w:val="22"/>
              </w:rPr>
              <w:tab/>
            </w:r>
            <w:r w:rsidR="00500F94" w:rsidRPr="00167DDE">
              <w:rPr>
                <w:rStyle w:val="Hyperlink"/>
                <w:rFonts w:ascii="Arial" w:hAnsi="Arial"/>
                <w:noProof/>
              </w:rPr>
              <w:t>Accessing the Scope Verification Submission through the Other Submissions Page</w:t>
            </w:r>
            <w:r w:rsidR="00500F94">
              <w:rPr>
                <w:noProof/>
                <w:webHidden/>
              </w:rPr>
              <w:tab/>
            </w:r>
            <w:r w:rsidR="00500F94">
              <w:rPr>
                <w:noProof/>
                <w:webHidden/>
              </w:rPr>
              <w:fldChar w:fldCharType="begin"/>
            </w:r>
            <w:r w:rsidR="00500F94">
              <w:rPr>
                <w:noProof/>
                <w:webHidden/>
              </w:rPr>
              <w:instrText xml:space="preserve"> PAGEREF _Toc425510790 \h </w:instrText>
            </w:r>
            <w:r w:rsidR="00500F94">
              <w:rPr>
                <w:noProof/>
                <w:webHidden/>
              </w:rPr>
            </w:r>
            <w:r w:rsidR="00500F94">
              <w:rPr>
                <w:noProof/>
                <w:webHidden/>
              </w:rPr>
              <w:fldChar w:fldCharType="separate"/>
            </w:r>
            <w:r w:rsidR="00F41680">
              <w:rPr>
                <w:noProof/>
                <w:webHidden/>
              </w:rPr>
              <w:t>5</w:t>
            </w:r>
            <w:r w:rsidR="00500F94">
              <w:rPr>
                <w:noProof/>
                <w:webHidden/>
              </w:rPr>
              <w:fldChar w:fldCharType="end"/>
            </w:r>
          </w:hyperlink>
        </w:p>
        <w:p w14:paraId="4BBB4228" w14:textId="77777777" w:rsidR="00500F94" w:rsidRDefault="00353B07">
          <w:pPr>
            <w:pStyle w:val="TOC2"/>
            <w:tabs>
              <w:tab w:val="left" w:pos="880"/>
              <w:tab w:val="right" w:leader="dot" w:pos="9350"/>
            </w:tabs>
            <w:rPr>
              <w:rFonts w:asciiTheme="minorHAnsi" w:eastAsiaTheme="minorEastAsia" w:hAnsiTheme="minorHAnsi" w:cstheme="minorBidi"/>
              <w:noProof/>
              <w:sz w:val="22"/>
            </w:rPr>
          </w:pPr>
          <w:hyperlink w:anchor="_Toc425510791" w:history="1">
            <w:r w:rsidR="00500F94" w:rsidRPr="00167DDE">
              <w:rPr>
                <w:rStyle w:val="Hyperlink"/>
                <w:rFonts w:ascii="Arial" w:hAnsi="Arial"/>
                <w:noProof/>
              </w:rPr>
              <w:t>3.2</w:t>
            </w:r>
            <w:r w:rsidR="00500F94">
              <w:rPr>
                <w:rFonts w:asciiTheme="minorHAnsi" w:eastAsiaTheme="minorEastAsia" w:hAnsiTheme="minorHAnsi" w:cstheme="minorBidi"/>
                <w:noProof/>
                <w:sz w:val="22"/>
              </w:rPr>
              <w:tab/>
            </w:r>
            <w:r w:rsidR="00500F94" w:rsidRPr="00167DDE">
              <w:rPr>
                <w:rStyle w:val="Hyperlink"/>
                <w:rFonts w:ascii="Arial" w:hAnsi="Arial"/>
                <w:noProof/>
              </w:rPr>
              <w:t>Accessing the Scope Verification Submission through the Approved Scope Module</w:t>
            </w:r>
            <w:r w:rsidR="00500F94">
              <w:rPr>
                <w:noProof/>
                <w:webHidden/>
              </w:rPr>
              <w:tab/>
            </w:r>
            <w:r w:rsidR="00500F94">
              <w:rPr>
                <w:noProof/>
                <w:webHidden/>
              </w:rPr>
              <w:fldChar w:fldCharType="begin"/>
            </w:r>
            <w:r w:rsidR="00500F94">
              <w:rPr>
                <w:noProof/>
                <w:webHidden/>
              </w:rPr>
              <w:instrText xml:space="preserve"> PAGEREF _Toc425510791 \h </w:instrText>
            </w:r>
            <w:r w:rsidR="00500F94">
              <w:rPr>
                <w:noProof/>
                <w:webHidden/>
              </w:rPr>
            </w:r>
            <w:r w:rsidR="00500F94">
              <w:rPr>
                <w:noProof/>
                <w:webHidden/>
              </w:rPr>
              <w:fldChar w:fldCharType="separate"/>
            </w:r>
            <w:r w:rsidR="00F41680">
              <w:rPr>
                <w:noProof/>
                <w:webHidden/>
              </w:rPr>
              <w:t>7</w:t>
            </w:r>
            <w:r w:rsidR="00500F94">
              <w:rPr>
                <w:noProof/>
                <w:webHidden/>
              </w:rPr>
              <w:fldChar w:fldCharType="end"/>
            </w:r>
          </w:hyperlink>
        </w:p>
        <w:p w14:paraId="69E5C9E7" w14:textId="77777777" w:rsidR="00500F94" w:rsidRDefault="00353B07">
          <w:pPr>
            <w:pStyle w:val="TOC2"/>
            <w:tabs>
              <w:tab w:val="left" w:pos="880"/>
              <w:tab w:val="right" w:leader="dot" w:pos="9350"/>
            </w:tabs>
            <w:rPr>
              <w:rFonts w:asciiTheme="minorHAnsi" w:eastAsiaTheme="minorEastAsia" w:hAnsiTheme="minorHAnsi" w:cstheme="minorBidi"/>
              <w:noProof/>
              <w:sz w:val="22"/>
            </w:rPr>
          </w:pPr>
          <w:hyperlink w:anchor="_Toc425510792" w:history="1">
            <w:r w:rsidR="00500F94" w:rsidRPr="00167DDE">
              <w:rPr>
                <w:rStyle w:val="Hyperlink"/>
                <w:rFonts w:ascii="Arial" w:hAnsi="Arial"/>
                <w:noProof/>
              </w:rPr>
              <w:t>3.3</w:t>
            </w:r>
            <w:r w:rsidR="00500F94">
              <w:rPr>
                <w:rFonts w:asciiTheme="minorHAnsi" w:eastAsiaTheme="minorEastAsia" w:hAnsiTheme="minorHAnsi" w:cstheme="minorBidi"/>
                <w:noProof/>
                <w:sz w:val="22"/>
              </w:rPr>
              <w:tab/>
            </w:r>
            <w:r w:rsidR="00500F94" w:rsidRPr="00167DDE">
              <w:rPr>
                <w:rStyle w:val="Hyperlink"/>
                <w:rFonts w:ascii="Arial" w:hAnsi="Arial"/>
                <w:noProof/>
              </w:rPr>
              <w:t>Completing the Scope Verification Submission</w:t>
            </w:r>
            <w:r w:rsidR="00500F94">
              <w:rPr>
                <w:noProof/>
                <w:webHidden/>
              </w:rPr>
              <w:tab/>
            </w:r>
            <w:r w:rsidR="00500F94">
              <w:rPr>
                <w:noProof/>
                <w:webHidden/>
              </w:rPr>
              <w:fldChar w:fldCharType="begin"/>
            </w:r>
            <w:r w:rsidR="00500F94">
              <w:rPr>
                <w:noProof/>
                <w:webHidden/>
              </w:rPr>
              <w:instrText xml:space="preserve"> PAGEREF _Toc425510792 \h </w:instrText>
            </w:r>
            <w:r w:rsidR="00500F94">
              <w:rPr>
                <w:noProof/>
                <w:webHidden/>
              </w:rPr>
            </w:r>
            <w:r w:rsidR="00500F94">
              <w:rPr>
                <w:noProof/>
                <w:webHidden/>
              </w:rPr>
              <w:fldChar w:fldCharType="separate"/>
            </w:r>
            <w:r w:rsidR="00F41680">
              <w:rPr>
                <w:noProof/>
                <w:webHidden/>
              </w:rPr>
              <w:t>10</w:t>
            </w:r>
            <w:r w:rsidR="00500F94">
              <w:rPr>
                <w:noProof/>
                <w:webHidden/>
              </w:rPr>
              <w:fldChar w:fldCharType="end"/>
            </w:r>
          </w:hyperlink>
        </w:p>
        <w:p w14:paraId="2F7F86CC" w14:textId="77777777" w:rsidR="00500F94" w:rsidRDefault="00353B07">
          <w:pPr>
            <w:pStyle w:val="TOC3"/>
            <w:tabs>
              <w:tab w:val="left" w:pos="1320"/>
              <w:tab w:val="right" w:leader="dot" w:pos="9350"/>
            </w:tabs>
            <w:rPr>
              <w:rFonts w:asciiTheme="minorHAnsi" w:eastAsiaTheme="minorEastAsia" w:hAnsiTheme="minorHAnsi" w:cstheme="minorBidi"/>
              <w:noProof/>
              <w:sz w:val="22"/>
            </w:rPr>
          </w:pPr>
          <w:hyperlink w:anchor="_Toc425510793" w:history="1">
            <w:r w:rsidR="00500F94" w:rsidRPr="00167DDE">
              <w:rPr>
                <w:rStyle w:val="Hyperlink"/>
                <w:noProof/>
              </w:rPr>
              <w:t>3.3.1</w:t>
            </w:r>
            <w:r w:rsidR="00500F94">
              <w:rPr>
                <w:rFonts w:asciiTheme="minorHAnsi" w:eastAsiaTheme="minorEastAsia" w:hAnsiTheme="minorHAnsi" w:cstheme="minorBidi"/>
                <w:noProof/>
                <w:sz w:val="22"/>
              </w:rPr>
              <w:tab/>
            </w:r>
            <w:r w:rsidR="00500F94" w:rsidRPr="00167DDE">
              <w:rPr>
                <w:rStyle w:val="Hyperlink"/>
                <w:noProof/>
              </w:rPr>
              <w:t>Form 5A Sections</w:t>
            </w:r>
            <w:r w:rsidR="00500F94">
              <w:rPr>
                <w:noProof/>
                <w:webHidden/>
              </w:rPr>
              <w:tab/>
            </w:r>
            <w:r w:rsidR="00500F94">
              <w:rPr>
                <w:noProof/>
                <w:webHidden/>
              </w:rPr>
              <w:fldChar w:fldCharType="begin"/>
            </w:r>
            <w:r w:rsidR="00500F94">
              <w:rPr>
                <w:noProof/>
                <w:webHidden/>
              </w:rPr>
              <w:instrText xml:space="preserve"> PAGEREF _Toc425510793 \h </w:instrText>
            </w:r>
            <w:r w:rsidR="00500F94">
              <w:rPr>
                <w:noProof/>
                <w:webHidden/>
              </w:rPr>
            </w:r>
            <w:r w:rsidR="00500F94">
              <w:rPr>
                <w:noProof/>
                <w:webHidden/>
              </w:rPr>
              <w:fldChar w:fldCharType="separate"/>
            </w:r>
            <w:r w:rsidR="00F41680">
              <w:rPr>
                <w:noProof/>
                <w:webHidden/>
              </w:rPr>
              <w:t>11</w:t>
            </w:r>
            <w:r w:rsidR="00500F94">
              <w:rPr>
                <w:noProof/>
                <w:webHidden/>
              </w:rPr>
              <w:fldChar w:fldCharType="end"/>
            </w:r>
          </w:hyperlink>
        </w:p>
        <w:p w14:paraId="4A631ED2" w14:textId="77777777" w:rsidR="00500F94" w:rsidRDefault="00353B07">
          <w:pPr>
            <w:pStyle w:val="TOC3"/>
            <w:tabs>
              <w:tab w:val="left" w:pos="1320"/>
              <w:tab w:val="right" w:leader="dot" w:pos="9350"/>
            </w:tabs>
            <w:rPr>
              <w:rFonts w:asciiTheme="minorHAnsi" w:eastAsiaTheme="minorEastAsia" w:hAnsiTheme="minorHAnsi" w:cstheme="minorBidi"/>
              <w:noProof/>
              <w:sz w:val="22"/>
            </w:rPr>
          </w:pPr>
          <w:hyperlink w:anchor="_Toc425510794" w:history="1">
            <w:r w:rsidR="00500F94" w:rsidRPr="00167DDE">
              <w:rPr>
                <w:rStyle w:val="Hyperlink"/>
                <w:noProof/>
              </w:rPr>
              <w:t>3.3.2</w:t>
            </w:r>
            <w:r w:rsidR="00500F94">
              <w:rPr>
                <w:rFonts w:asciiTheme="minorHAnsi" w:eastAsiaTheme="minorEastAsia" w:hAnsiTheme="minorHAnsi" w:cstheme="minorBidi"/>
                <w:noProof/>
                <w:sz w:val="22"/>
              </w:rPr>
              <w:tab/>
            </w:r>
            <w:r w:rsidR="00500F94" w:rsidRPr="00167DDE">
              <w:rPr>
                <w:rStyle w:val="Hyperlink"/>
                <w:noProof/>
              </w:rPr>
              <w:t>Additional Information</w:t>
            </w:r>
            <w:r w:rsidR="00500F94">
              <w:rPr>
                <w:noProof/>
                <w:webHidden/>
              </w:rPr>
              <w:tab/>
            </w:r>
            <w:r w:rsidR="00500F94">
              <w:rPr>
                <w:noProof/>
                <w:webHidden/>
              </w:rPr>
              <w:fldChar w:fldCharType="begin"/>
            </w:r>
            <w:r w:rsidR="00500F94">
              <w:rPr>
                <w:noProof/>
                <w:webHidden/>
              </w:rPr>
              <w:instrText xml:space="preserve"> PAGEREF _Toc425510794 \h </w:instrText>
            </w:r>
            <w:r w:rsidR="00500F94">
              <w:rPr>
                <w:noProof/>
                <w:webHidden/>
              </w:rPr>
            </w:r>
            <w:r w:rsidR="00500F94">
              <w:rPr>
                <w:noProof/>
                <w:webHidden/>
              </w:rPr>
              <w:fldChar w:fldCharType="separate"/>
            </w:r>
            <w:r w:rsidR="00F41680">
              <w:rPr>
                <w:noProof/>
                <w:webHidden/>
              </w:rPr>
              <w:t>12</w:t>
            </w:r>
            <w:r w:rsidR="00500F94">
              <w:rPr>
                <w:noProof/>
                <w:webHidden/>
              </w:rPr>
              <w:fldChar w:fldCharType="end"/>
            </w:r>
          </w:hyperlink>
        </w:p>
        <w:p w14:paraId="57A2288B" w14:textId="77777777" w:rsidR="00500F94" w:rsidRDefault="00353B07">
          <w:pPr>
            <w:pStyle w:val="TOC3"/>
            <w:tabs>
              <w:tab w:val="left" w:pos="1320"/>
              <w:tab w:val="right" w:leader="dot" w:pos="9350"/>
            </w:tabs>
            <w:rPr>
              <w:rFonts w:asciiTheme="minorHAnsi" w:eastAsiaTheme="minorEastAsia" w:hAnsiTheme="minorHAnsi" w:cstheme="minorBidi"/>
              <w:noProof/>
              <w:sz w:val="22"/>
            </w:rPr>
          </w:pPr>
          <w:hyperlink w:anchor="_Toc425510795" w:history="1">
            <w:r w:rsidR="00500F94" w:rsidRPr="00167DDE">
              <w:rPr>
                <w:rStyle w:val="Hyperlink"/>
                <w:noProof/>
              </w:rPr>
              <w:t>3.3.3</w:t>
            </w:r>
            <w:r w:rsidR="00500F94">
              <w:rPr>
                <w:rFonts w:asciiTheme="minorHAnsi" w:eastAsiaTheme="minorEastAsia" w:hAnsiTheme="minorHAnsi" w:cstheme="minorBidi"/>
                <w:noProof/>
                <w:sz w:val="22"/>
              </w:rPr>
              <w:tab/>
            </w:r>
            <w:r w:rsidR="00500F94" w:rsidRPr="00167DDE">
              <w:rPr>
                <w:rStyle w:val="Hyperlink"/>
                <w:noProof/>
              </w:rPr>
              <w:t>A Note on Data Entry</w:t>
            </w:r>
            <w:r w:rsidR="00500F94">
              <w:rPr>
                <w:noProof/>
                <w:webHidden/>
              </w:rPr>
              <w:tab/>
            </w:r>
            <w:r w:rsidR="00500F94">
              <w:rPr>
                <w:noProof/>
                <w:webHidden/>
              </w:rPr>
              <w:fldChar w:fldCharType="begin"/>
            </w:r>
            <w:r w:rsidR="00500F94">
              <w:rPr>
                <w:noProof/>
                <w:webHidden/>
              </w:rPr>
              <w:instrText xml:space="preserve"> PAGEREF _Toc425510795 \h </w:instrText>
            </w:r>
            <w:r w:rsidR="00500F94">
              <w:rPr>
                <w:noProof/>
                <w:webHidden/>
              </w:rPr>
            </w:r>
            <w:r w:rsidR="00500F94">
              <w:rPr>
                <w:noProof/>
                <w:webHidden/>
              </w:rPr>
              <w:fldChar w:fldCharType="separate"/>
            </w:r>
            <w:r w:rsidR="00F41680">
              <w:rPr>
                <w:noProof/>
                <w:webHidden/>
              </w:rPr>
              <w:t>12</w:t>
            </w:r>
            <w:r w:rsidR="00500F94">
              <w:rPr>
                <w:noProof/>
                <w:webHidden/>
              </w:rPr>
              <w:fldChar w:fldCharType="end"/>
            </w:r>
          </w:hyperlink>
        </w:p>
        <w:p w14:paraId="02FA3690" w14:textId="77777777" w:rsidR="00500F94" w:rsidRDefault="00353B07">
          <w:pPr>
            <w:pStyle w:val="TOC3"/>
            <w:tabs>
              <w:tab w:val="left" w:pos="1320"/>
              <w:tab w:val="right" w:leader="dot" w:pos="9350"/>
            </w:tabs>
            <w:rPr>
              <w:rFonts w:asciiTheme="minorHAnsi" w:eastAsiaTheme="minorEastAsia" w:hAnsiTheme="minorHAnsi" w:cstheme="minorBidi"/>
              <w:noProof/>
              <w:sz w:val="22"/>
            </w:rPr>
          </w:pPr>
          <w:hyperlink w:anchor="_Toc425510796" w:history="1">
            <w:r w:rsidR="00500F94" w:rsidRPr="00167DDE">
              <w:rPr>
                <w:rStyle w:val="Hyperlink"/>
                <w:noProof/>
              </w:rPr>
              <w:t>3.3.4</w:t>
            </w:r>
            <w:r w:rsidR="00500F94">
              <w:rPr>
                <w:rFonts w:asciiTheme="minorHAnsi" w:eastAsiaTheme="minorEastAsia" w:hAnsiTheme="minorHAnsi" w:cstheme="minorBidi"/>
                <w:noProof/>
                <w:sz w:val="22"/>
              </w:rPr>
              <w:tab/>
            </w:r>
            <w:r w:rsidR="00500F94" w:rsidRPr="00167DDE">
              <w:rPr>
                <w:rStyle w:val="Hyperlink"/>
                <w:noProof/>
              </w:rPr>
              <w:t>Review and Submit</w:t>
            </w:r>
            <w:r w:rsidR="00500F94">
              <w:rPr>
                <w:noProof/>
                <w:webHidden/>
              </w:rPr>
              <w:tab/>
            </w:r>
            <w:r w:rsidR="00500F94">
              <w:rPr>
                <w:noProof/>
                <w:webHidden/>
              </w:rPr>
              <w:fldChar w:fldCharType="begin"/>
            </w:r>
            <w:r w:rsidR="00500F94">
              <w:rPr>
                <w:noProof/>
                <w:webHidden/>
              </w:rPr>
              <w:instrText xml:space="preserve"> PAGEREF _Toc425510796 \h </w:instrText>
            </w:r>
            <w:r w:rsidR="00500F94">
              <w:rPr>
                <w:noProof/>
                <w:webHidden/>
              </w:rPr>
            </w:r>
            <w:r w:rsidR="00500F94">
              <w:rPr>
                <w:noProof/>
                <w:webHidden/>
              </w:rPr>
              <w:fldChar w:fldCharType="separate"/>
            </w:r>
            <w:r w:rsidR="00F41680">
              <w:rPr>
                <w:noProof/>
                <w:webHidden/>
              </w:rPr>
              <w:t>13</w:t>
            </w:r>
            <w:r w:rsidR="00500F94">
              <w:rPr>
                <w:noProof/>
                <w:webHidden/>
              </w:rPr>
              <w:fldChar w:fldCharType="end"/>
            </w:r>
          </w:hyperlink>
        </w:p>
        <w:p w14:paraId="540BF286" w14:textId="77777777" w:rsidR="00500F94" w:rsidRDefault="00353B07">
          <w:pPr>
            <w:pStyle w:val="TOC1"/>
            <w:tabs>
              <w:tab w:val="left" w:pos="440"/>
              <w:tab w:val="right" w:leader="dot" w:pos="9350"/>
            </w:tabs>
            <w:rPr>
              <w:rFonts w:asciiTheme="minorHAnsi" w:eastAsiaTheme="minorEastAsia" w:hAnsiTheme="minorHAnsi" w:cstheme="minorBidi"/>
              <w:noProof/>
              <w:sz w:val="22"/>
            </w:rPr>
          </w:pPr>
          <w:hyperlink w:anchor="_Toc425510797" w:history="1">
            <w:r w:rsidR="00500F94" w:rsidRPr="00167DDE">
              <w:rPr>
                <w:rStyle w:val="Hyperlink"/>
                <w:rFonts w:ascii="Arial" w:hAnsi="Arial"/>
                <w:noProof/>
              </w:rPr>
              <w:t>4</w:t>
            </w:r>
            <w:r w:rsidR="00500F94">
              <w:rPr>
                <w:rFonts w:asciiTheme="minorHAnsi" w:eastAsiaTheme="minorEastAsia" w:hAnsiTheme="minorHAnsi" w:cstheme="minorBidi"/>
                <w:noProof/>
                <w:sz w:val="22"/>
              </w:rPr>
              <w:tab/>
            </w:r>
            <w:r w:rsidR="00500F94" w:rsidRPr="00167DDE">
              <w:rPr>
                <w:rStyle w:val="Hyperlink"/>
                <w:rFonts w:ascii="Arial" w:hAnsi="Arial"/>
                <w:noProof/>
              </w:rPr>
              <w:t>After You Submit</w:t>
            </w:r>
            <w:r w:rsidR="00500F94">
              <w:rPr>
                <w:noProof/>
                <w:webHidden/>
              </w:rPr>
              <w:tab/>
            </w:r>
            <w:r w:rsidR="00500F94">
              <w:rPr>
                <w:noProof/>
                <w:webHidden/>
              </w:rPr>
              <w:fldChar w:fldCharType="begin"/>
            </w:r>
            <w:r w:rsidR="00500F94">
              <w:rPr>
                <w:noProof/>
                <w:webHidden/>
              </w:rPr>
              <w:instrText xml:space="preserve"> PAGEREF _Toc425510797 \h </w:instrText>
            </w:r>
            <w:r w:rsidR="00500F94">
              <w:rPr>
                <w:noProof/>
                <w:webHidden/>
              </w:rPr>
            </w:r>
            <w:r w:rsidR="00500F94">
              <w:rPr>
                <w:noProof/>
                <w:webHidden/>
              </w:rPr>
              <w:fldChar w:fldCharType="separate"/>
            </w:r>
            <w:r w:rsidR="00F41680">
              <w:rPr>
                <w:noProof/>
                <w:webHidden/>
              </w:rPr>
              <w:t>14</w:t>
            </w:r>
            <w:r w:rsidR="00500F94">
              <w:rPr>
                <w:noProof/>
                <w:webHidden/>
              </w:rPr>
              <w:fldChar w:fldCharType="end"/>
            </w:r>
          </w:hyperlink>
        </w:p>
        <w:p w14:paraId="6963F212" w14:textId="77777777" w:rsidR="00500F94" w:rsidRDefault="00353B07">
          <w:pPr>
            <w:pStyle w:val="TOC1"/>
            <w:tabs>
              <w:tab w:val="left" w:pos="440"/>
              <w:tab w:val="right" w:leader="dot" w:pos="9350"/>
            </w:tabs>
            <w:rPr>
              <w:rFonts w:asciiTheme="minorHAnsi" w:eastAsiaTheme="minorEastAsia" w:hAnsiTheme="minorHAnsi" w:cstheme="minorBidi"/>
              <w:noProof/>
              <w:sz w:val="22"/>
            </w:rPr>
          </w:pPr>
          <w:hyperlink w:anchor="_Toc425510798" w:history="1">
            <w:r w:rsidR="00500F94" w:rsidRPr="00167DDE">
              <w:rPr>
                <w:rStyle w:val="Hyperlink"/>
                <w:rFonts w:ascii="Arial" w:hAnsi="Arial"/>
                <w:noProof/>
              </w:rPr>
              <w:t>5</w:t>
            </w:r>
            <w:r w:rsidR="00500F94">
              <w:rPr>
                <w:rFonts w:asciiTheme="minorHAnsi" w:eastAsiaTheme="minorEastAsia" w:hAnsiTheme="minorHAnsi" w:cstheme="minorBidi"/>
                <w:noProof/>
                <w:sz w:val="22"/>
              </w:rPr>
              <w:tab/>
            </w:r>
            <w:r w:rsidR="00500F94" w:rsidRPr="00167DDE">
              <w:rPr>
                <w:rStyle w:val="Hyperlink"/>
                <w:rFonts w:ascii="Arial" w:hAnsi="Arial"/>
                <w:noProof/>
              </w:rPr>
              <w:t>Project Officer Requests Change</w:t>
            </w:r>
            <w:r w:rsidR="00500F94">
              <w:rPr>
                <w:noProof/>
                <w:webHidden/>
              </w:rPr>
              <w:tab/>
            </w:r>
            <w:r w:rsidR="00500F94">
              <w:rPr>
                <w:noProof/>
                <w:webHidden/>
              </w:rPr>
              <w:fldChar w:fldCharType="begin"/>
            </w:r>
            <w:r w:rsidR="00500F94">
              <w:rPr>
                <w:noProof/>
                <w:webHidden/>
              </w:rPr>
              <w:instrText xml:space="preserve"> PAGEREF _Toc425510798 \h </w:instrText>
            </w:r>
            <w:r w:rsidR="00500F94">
              <w:rPr>
                <w:noProof/>
                <w:webHidden/>
              </w:rPr>
            </w:r>
            <w:r w:rsidR="00500F94">
              <w:rPr>
                <w:noProof/>
                <w:webHidden/>
              </w:rPr>
              <w:fldChar w:fldCharType="separate"/>
            </w:r>
            <w:r w:rsidR="00F41680">
              <w:rPr>
                <w:noProof/>
                <w:webHidden/>
              </w:rPr>
              <w:t>15</w:t>
            </w:r>
            <w:r w:rsidR="00500F94">
              <w:rPr>
                <w:noProof/>
                <w:webHidden/>
              </w:rPr>
              <w:fldChar w:fldCharType="end"/>
            </w:r>
          </w:hyperlink>
        </w:p>
        <w:p w14:paraId="3A4A82E4" w14:textId="77777777" w:rsidR="00500F94" w:rsidRDefault="00353B07">
          <w:pPr>
            <w:pStyle w:val="TOC1"/>
            <w:tabs>
              <w:tab w:val="left" w:pos="440"/>
              <w:tab w:val="right" w:leader="dot" w:pos="9350"/>
            </w:tabs>
            <w:rPr>
              <w:rFonts w:asciiTheme="minorHAnsi" w:eastAsiaTheme="minorEastAsia" w:hAnsiTheme="minorHAnsi" w:cstheme="minorBidi"/>
              <w:noProof/>
              <w:sz w:val="22"/>
            </w:rPr>
          </w:pPr>
          <w:hyperlink w:anchor="_Toc425510799" w:history="1">
            <w:r w:rsidR="00500F94" w:rsidRPr="00167DDE">
              <w:rPr>
                <w:rStyle w:val="Hyperlink"/>
                <w:rFonts w:ascii="Arial" w:hAnsi="Arial"/>
                <w:noProof/>
              </w:rPr>
              <w:t>6</w:t>
            </w:r>
            <w:r w:rsidR="00500F94">
              <w:rPr>
                <w:rFonts w:asciiTheme="minorHAnsi" w:eastAsiaTheme="minorEastAsia" w:hAnsiTheme="minorHAnsi" w:cstheme="minorBidi"/>
                <w:noProof/>
                <w:sz w:val="22"/>
              </w:rPr>
              <w:tab/>
            </w:r>
            <w:r w:rsidR="00500F94" w:rsidRPr="00167DDE">
              <w:rPr>
                <w:rStyle w:val="Hyperlink"/>
                <w:rFonts w:ascii="Arial" w:hAnsi="Arial"/>
                <w:noProof/>
              </w:rPr>
              <w:t>Help and Support</w:t>
            </w:r>
            <w:r w:rsidR="00500F94">
              <w:rPr>
                <w:noProof/>
                <w:webHidden/>
              </w:rPr>
              <w:tab/>
            </w:r>
            <w:r w:rsidR="00500F94">
              <w:rPr>
                <w:noProof/>
                <w:webHidden/>
              </w:rPr>
              <w:fldChar w:fldCharType="begin"/>
            </w:r>
            <w:r w:rsidR="00500F94">
              <w:rPr>
                <w:noProof/>
                <w:webHidden/>
              </w:rPr>
              <w:instrText xml:space="preserve"> PAGEREF _Toc425510799 \h </w:instrText>
            </w:r>
            <w:r w:rsidR="00500F94">
              <w:rPr>
                <w:noProof/>
                <w:webHidden/>
              </w:rPr>
            </w:r>
            <w:r w:rsidR="00500F94">
              <w:rPr>
                <w:noProof/>
                <w:webHidden/>
              </w:rPr>
              <w:fldChar w:fldCharType="separate"/>
            </w:r>
            <w:r w:rsidR="00F41680">
              <w:rPr>
                <w:noProof/>
                <w:webHidden/>
              </w:rPr>
              <w:t>15</w:t>
            </w:r>
            <w:r w:rsidR="00500F94">
              <w:rPr>
                <w:noProof/>
                <w:webHidden/>
              </w:rPr>
              <w:fldChar w:fldCharType="end"/>
            </w:r>
          </w:hyperlink>
        </w:p>
        <w:p w14:paraId="736EBB1C" w14:textId="7174D9A9" w:rsidR="00671BF2" w:rsidRDefault="00671BF2" w:rsidP="00FA7C39">
          <w:pPr>
            <w:spacing w:after="0" w:line="240" w:lineRule="auto"/>
            <w:rPr>
              <w:rFonts w:ascii="Arial" w:hAnsi="Arial" w:cs="Arial"/>
            </w:rPr>
          </w:pPr>
          <w:r>
            <w:rPr>
              <w:rFonts w:ascii="Arial" w:hAnsi="Arial" w:cs="Arial"/>
              <w:b/>
              <w:bCs/>
              <w:noProof/>
            </w:rPr>
            <w:fldChar w:fldCharType="end"/>
          </w:r>
        </w:p>
      </w:sdtContent>
    </w:sdt>
    <w:p w14:paraId="7A0D1934" w14:textId="77777777" w:rsidR="00671BF2" w:rsidRPr="00B11A5E" w:rsidRDefault="00671BF2" w:rsidP="00FA7C39">
      <w:pPr>
        <w:spacing w:after="0" w:line="240" w:lineRule="auto"/>
        <w:rPr>
          <w:rFonts w:ascii="Arial" w:hAnsi="Arial" w:cs="Arial"/>
          <w:b/>
          <w:bCs/>
          <w:noProof/>
        </w:rPr>
      </w:pPr>
    </w:p>
    <w:p w14:paraId="348ABC6D" w14:textId="40878331" w:rsidR="00671BF2" w:rsidRDefault="00671BF2" w:rsidP="00B11A5E">
      <w:pPr>
        <w:spacing w:after="0" w:line="240" w:lineRule="auto"/>
        <w:rPr>
          <w:rFonts w:ascii="Arial" w:hAnsi="Arial" w:cs="Arial"/>
        </w:rPr>
      </w:pPr>
    </w:p>
    <w:p w14:paraId="76D56951" w14:textId="77777777" w:rsidR="00426D18" w:rsidRDefault="006B4B2F">
      <w:pPr>
        <w:pStyle w:val="TableofFigures"/>
        <w:tabs>
          <w:tab w:val="right" w:leader="dot" w:pos="9350"/>
        </w:tabs>
        <w:rPr>
          <w:rFonts w:cs="Arial"/>
        </w:rPr>
      </w:pPr>
      <w:r w:rsidRPr="00671BF2">
        <w:rPr>
          <w:rFonts w:cs="Arial"/>
        </w:rPr>
        <w:br w:type="page"/>
      </w:r>
    </w:p>
    <w:p w14:paraId="60E941AE" w14:textId="6F899C54" w:rsidR="00426D18" w:rsidRDefault="00426D18" w:rsidP="00B11A5E">
      <w:pPr>
        <w:pStyle w:val="TOCHeading"/>
      </w:pPr>
      <w:r>
        <w:lastRenderedPageBreak/>
        <w:t>Table of Figures</w:t>
      </w:r>
    </w:p>
    <w:p w14:paraId="77C3F5A0" w14:textId="77777777" w:rsidR="00500F94" w:rsidRDefault="00426D18">
      <w:pPr>
        <w:pStyle w:val="TableofFigures"/>
        <w:tabs>
          <w:tab w:val="right" w:leader="dot" w:pos="9350"/>
        </w:tabs>
        <w:rPr>
          <w:rFonts w:asciiTheme="minorHAnsi" w:eastAsiaTheme="minorEastAsia" w:hAnsiTheme="minorHAnsi" w:cstheme="minorBidi"/>
          <w:noProof/>
          <w:color w:val="auto"/>
          <w:sz w:val="22"/>
        </w:rPr>
      </w:pPr>
      <w:r>
        <w:rPr>
          <w:rFonts w:cs="Arial"/>
        </w:rPr>
        <w:fldChar w:fldCharType="begin"/>
      </w:r>
      <w:r>
        <w:rPr>
          <w:rFonts w:cs="Arial"/>
        </w:rPr>
        <w:instrText xml:space="preserve"> TOC \h \z \t "Caption" \c </w:instrText>
      </w:r>
      <w:r>
        <w:rPr>
          <w:rFonts w:cs="Arial"/>
        </w:rPr>
        <w:fldChar w:fldCharType="separate"/>
      </w:r>
      <w:hyperlink w:anchor="_Toc425510815" w:history="1">
        <w:r w:rsidR="00500F94" w:rsidRPr="00D7144C">
          <w:rPr>
            <w:rStyle w:val="Hyperlink"/>
            <w:noProof/>
          </w:rPr>
          <w:t>Figure 1: Grant Home Page</w:t>
        </w:r>
        <w:r w:rsidR="00500F94">
          <w:rPr>
            <w:noProof/>
            <w:webHidden/>
          </w:rPr>
          <w:tab/>
        </w:r>
        <w:r w:rsidR="00500F94">
          <w:rPr>
            <w:noProof/>
            <w:webHidden/>
          </w:rPr>
          <w:fldChar w:fldCharType="begin"/>
        </w:r>
        <w:r w:rsidR="00500F94">
          <w:rPr>
            <w:noProof/>
            <w:webHidden/>
          </w:rPr>
          <w:instrText xml:space="preserve"> PAGEREF _Toc425510815 \h </w:instrText>
        </w:r>
        <w:r w:rsidR="00500F94">
          <w:rPr>
            <w:noProof/>
            <w:webHidden/>
          </w:rPr>
        </w:r>
        <w:r w:rsidR="00500F94">
          <w:rPr>
            <w:noProof/>
            <w:webHidden/>
          </w:rPr>
          <w:fldChar w:fldCharType="separate"/>
        </w:r>
        <w:r w:rsidR="00F41680">
          <w:rPr>
            <w:noProof/>
            <w:webHidden/>
          </w:rPr>
          <w:t>5</w:t>
        </w:r>
        <w:r w:rsidR="00500F94">
          <w:rPr>
            <w:noProof/>
            <w:webHidden/>
          </w:rPr>
          <w:fldChar w:fldCharType="end"/>
        </w:r>
      </w:hyperlink>
    </w:p>
    <w:p w14:paraId="33B2FF3A"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16" w:history="1">
        <w:r w:rsidR="00500F94" w:rsidRPr="00D7144C">
          <w:rPr>
            <w:rStyle w:val="Hyperlink"/>
            <w:noProof/>
          </w:rPr>
          <w:t>Figure 2: Submissions – Incomplete List</w:t>
        </w:r>
        <w:r w:rsidR="00500F94">
          <w:rPr>
            <w:noProof/>
            <w:webHidden/>
          </w:rPr>
          <w:tab/>
        </w:r>
        <w:r w:rsidR="00500F94">
          <w:rPr>
            <w:noProof/>
            <w:webHidden/>
          </w:rPr>
          <w:fldChar w:fldCharType="begin"/>
        </w:r>
        <w:r w:rsidR="00500F94">
          <w:rPr>
            <w:noProof/>
            <w:webHidden/>
          </w:rPr>
          <w:instrText xml:space="preserve"> PAGEREF _Toc425510816 \h </w:instrText>
        </w:r>
        <w:r w:rsidR="00500F94">
          <w:rPr>
            <w:noProof/>
            <w:webHidden/>
          </w:rPr>
        </w:r>
        <w:r w:rsidR="00500F94">
          <w:rPr>
            <w:noProof/>
            <w:webHidden/>
          </w:rPr>
          <w:fldChar w:fldCharType="separate"/>
        </w:r>
        <w:r w:rsidR="00F41680">
          <w:rPr>
            <w:noProof/>
            <w:webHidden/>
          </w:rPr>
          <w:t>6</w:t>
        </w:r>
        <w:r w:rsidR="00500F94">
          <w:rPr>
            <w:noProof/>
            <w:webHidden/>
          </w:rPr>
          <w:fldChar w:fldCharType="end"/>
        </w:r>
      </w:hyperlink>
    </w:p>
    <w:p w14:paraId="1EE54804"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18" w:history="1">
        <w:r w:rsidR="00500F94" w:rsidRPr="00D7144C">
          <w:rPr>
            <w:rStyle w:val="Hyperlink"/>
            <w:noProof/>
          </w:rPr>
          <w:t>Figure 3: Approved Scope in Grants Home Left Menu</w:t>
        </w:r>
        <w:r w:rsidR="00500F94">
          <w:rPr>
            <w:noProof/>
            <w:webHidden/>
          </w:rPr>
          <w:tab/>
        </w:r>
        <w:r w:rsidR="00500F94">
          <w:rPr>
            <w:noProof/>
            <w:webHidden/>
          </w:rPr>
          <w:fldChar w:fldCharType="begin"/>
        </w:r>
        <w:r w:rsidR="00500F94">
          <w:rPr>
            <w:noProof/>
            <w:webHidden/>
          </w:rPr>
          <w:instrText xml:space="preserve"> PAGEREF _Toc425510818 \h </w:instrText>
        </w:r>
        <w:r w:rsidR="00500F94">
          <w:rPr>
            <w:noProof/>
            <w:webHidden/>
          </w:rPr>
        </w:r>
        <w:r w:rsidR="00500F94">
          <w:rPr>
            <w:noProof/>
            <w:webHidden/>
          </w:rPr>
          <w:fldChar w:fldCharType="separate"/>
        </w:r>
        <w:r w:rsidR="00F41680">
          <w:rPr>
            <w:noProof/>
            <w:webHidden/>
          </w:rPr>
          <w:t>7</w:t>
        </w:r>
        <w:r w:rsidR="00500F94">
          <w:rPr>
            <w:noProof/>
            <w:webHidden/>
          </w:rPr>
          <w:fldChar w:fldCharType="end"/>
        </w:r>
      </w:hyperlink>
    </w:p>
    <w:p w14:paraId="5D0878D3"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19" w:history="1">
        <w:r w:rsidR="00500F94" w:rsidRPr="00D7144C">
          <w:rPr>
            <w:rStyle w:val="Hyperlink"/>
            <w:noProof/>
          </w:rPr>
          <w:t>Figure 4: Self Updates – Services Details</w:t>
        </w:r>
        <w:r w:rsidR="00500F94">
          <w:rPr>
            <w:noProof/>
            <w:webHidden/>
          </w:rPr>
          <w:tab/>
        </w:r>
        <w:r w:rsidR="00500F94">
          <w:rPr>
            <w:noProof/>
            <w:webHidden/>
          </w:rPr>
          <w:fldChar w:fldCharType="begin"/>
        </w:r>
        <w:r w:rsidR="00500F94">
          <w:rPr>
            <w:noProof/>
            <w:webHidden/>
          </w:rPr>
          <w:instrText xml:space="preserve"> PAGEREF _Toc425510819 \h </w:instrText>
        </w:r>
        <w:r w:rsidR="00500F94">
          <w:rPr>
            <w:noProof/>
            <w:webHidden/>
          </w:rPr>
        </w:r>
        <w:r w:rsidR="00500F94">
          <w:rPr>
            <w:noProof/>
            <w:webHidden/>
          </w:rPr>
          <w:fldChar w:fldCharType="separate"/>
        </w:r>
        <w:r w:rsidR="00F41680">
          <w:rPr>
            <w:noProof/>
            <w:webHidden/>
          </w:rPr>
          <w:t>8</w:t>
        </w:r>
        <w:r w:rsidR="00500F94">
          <w:rPr>
            <w:noProof/>
            <w:webHidden/>
          </w:rPr>
          <w:fldChar w:fldCharType="end"/>
        </w:r>
      </w:hyperlink>
    </w:p>
    <w:p w14:paraId="29101969"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0" w:history="1">
        <w:r w:rsidR="00500F94" w:rsidRPr="00D7144C">
          <w:rPr>
            <w:rStyle w:val="Hyperlink"/>
            <w:noProof/>
          </w:rPr>
          <w:t>Figure 5: Self Updates - Required Service Pending Approved Changes</w:t>
        </w:r>
        <w:r w:rsidR="00500F94">
          <w:rPr>
            <w:noProof/>
            <w:webHidden/>
          </w:rPr>
          <w:tab/>
        </w:r>
        <w:r w:rsidR="00500F94">
          <w:rPr>
            <w:noProof/>
            <w:webHidden/>
          </w:rPr>
          <w:fldChar w:fldCharType="begin"/>
        </w:r>
        <w:r w:rsidR="00500F94">
          <w:rPr>
            <w:noProof/>
            <w:webHidden/>
          </w:rPr>
          <w:instrText xml:space="preserve"> PAGEREF _Toc425510820 \h </w:instrText>
        </w:r>
        <w:r w:rsidR="00500F94">
          <w:rPr>
            <w:noProof/>
            <w:webHidden/>
          </w:rPr>
        </w:r>
        <w:r w:rsidR="00500F94">
          <w:rPr>
            <w:noProof/>
            <w:webHidden/>
          </w:rPr>
          <w:fldChar w:fldCharType="separate"/>
        </w:r>
        <w:r w:rsidR="00F41680">
          <w:rPr>
            <w:noProof/>
            <w:webHidden/>
          </w:rPr>
          <w:t>9</w:t>
        </w:r>
        <w:r w:rsidR="00500F94">
          <w:rPr>
            <w:noProof/>
            <w:webHidden/>
          </w:rPr>
          <w:fldChar w:fldCharType="end"/>
        </w:r>
      </w:hyperlink>
    </w:p>
    <w:p w14:paraId="69AB940E"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1" w:history="1">
        <w:r w:rsidR="00500F94" w:rsidRPr="00D7144C">
          <w:rPr>
            <w:rStyle w:val="Hyperlink"/>
            <w:noProof/>
          </w:rPr>
          <w:t>Figure 6: Status Overview Page</w:t>
        </w:r>
        <w:r w:rsidR="00500F94">
          <w:rPr>
            <w:noProof/>
            <w:webHidden/>
          </w:rPr>
          <w:tab/>
        </w:r>
        <w:r w:rsidR="00500F94">
          <w:rPr>
            <w:noProof/>
            <w:webHidden/>
          </w:rPr>
          <w:fldChar w:fldCharType="begin"/>
        </w:r>
        <w:r w:rsidR="00500F94">
          <w:rPr>
            <w:noProof/>
            <w:webHidden/>
          </w:rPr>
          <w:instrText xml:space="preserve"> PAGEREF _Toc425510821 \h </w:instrText>
        </w:r>
        <w:r w:rsidR="00500F94">
          <w:rPr>
            <w:noProof/>
            <w:webHidden/>
          </w:rPr>
        </w:r>
        <w:r w:rsidR="00500F94">
          <w:rPr>
            <w:noProof/>
            <w:webHidden/>
          </w:rPr>
          <w:fldChar w:fldCharType="separate"/>
        </w:r>
        <w:r w:rsidR="00F41680">
          <w:rPr>
            <w:noProof/>
            <w:webHidden/>
          </w:rPr>
          <w:t>10</w:t>
        </w:r>
        <w:r w:rsidR="00500F94">
          <w:rPr>
            <w:noProof/>
            <w:webHidden/>
          </w:rPr>
          <w:fldChar w:fldCharType="end"/>
        </w:r>
      </w:hyperlink>
    </w:p>
    <w:p w14:paraId="765BBECA"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2" w:history="1">
        <w:r w:rsidR="00500F94" w:rsidRPr="00D7144C">
          <w:rPr>
            <w:rStyle w:val="Hyperlink"/>
            <w:noProof/>
          </w:rPr>
          <w:t>Figure 7: Sample of a Form 5A Section</w:t>
        </w:r>
        <w:r w:rsidR="00500F94">
          <w:rPr>
            <w:noProof/>
            <w:webHidden/>
          </w:rPr>
          <w:tab/>
        </w:r>
        <w:r w:rsidR="00500F94">
          <w:rPr>
            <w:noProof/>
            <w:webHidden/>
          </w:rPr>
          <w:fldChar w:fldCharType="begin"/>
        </w:r>
        <w:r w:rsidR="00500F94">
          <w:rPr>
            <w:noProof/>
            <w:webHidden/>
          </w:rPr>
          <w:instrText xml:space="preserve"> PAGEREF _Toc425510822 \h </w:instrText>
        </w:r>
        <w:r w:rsidR="00500F94">
          <w:rPr>
            <w:noProof/>
            <w:webHidden/>
          </w:rPr>
        </w:r>
        <w:r w:rsidR="00500F94">
          <w:rPr>
            <w:noProof/>
            <w:webHidden/>
          </w:rPr>
          <w:fldChar w:fldCharType="separate"/>
        </w:r>
        <w:r w:rsidR="00F41680">
          <w:rPr>
            <w:noProof/>
            <w:webHidden/>
          </w:rPr>
          <w:t>11</w:t>
        </w:r>
        <w:r w:rsidR="00500F94">
          <w:rPr>
            <w:noProof/>
            <w:webHidden/>
          </w:rPr>
          <w:fldChar w:fldCharType="end"/>
        </w:r>
      </w:hyperlink>
    </w:p>
    <w:p w14:paraId="38B34631"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3" w:history="1">
        <w:r w:rsidR="00500F94" w:rsidRPr="00D7144C">
          <w:rPr>
            <w:rStyle w:val="Hyperlink"/>
            <w:noProof/>
          </w:rPr>
          <w:t>Figure 8:  Additional Information Section</w:t>
        </w:r>
        <w:r w:rsidR="00500F94">
          <w:rPr>
            <w:noProof/>
            <w:webHidden/>
          </w:rPr>
          <w:tab/>
        </w:r>
        <w:r w:rsidR="00500F94">
          <w:rPr>
            <w:noProof/>
            <w:webHidden/>
          </w:rPr>
          <w:fldChar w:fldCharType="begin"/>
        </w:r>
        <w:r w:rsidR="00500F94">
          <w:rPr>
            <w:noProof/>
            <w:webHidden/>
          </w:rPr>
          <w:instrText xml:space="preserve"> PAGEREF _Toc425510823 \h </w:instrText>
        </w:r>
        <w:r w:rsidR="00500F94">
          <w:rPr>
            <w:noProof/>
            <w:webHidden/>
          </w:rPr>
        </w:r>
        <w:r w:rsidR="00500F94">
          <w:rPr>
            <w:noProof/>
            <w:webHidden/>
          </w:rPr>
          <w:fldChar w:fldCharType="separate"/>
        </w:r>
        <w:r w:rsidR="00F41680">
          <w:rPr>
            <w:noProof/>
            <w:webHidden/>
          </w:rPr>
          <w:t>12</w:t>
        </w:r>
        <w:r w:rsidR="00500F94">
          <w:rPr>
            <w:noProof/>
            <w:webHidden/>
          </w:rPr>
          <w:fldChar w:fldCharType="end"/>
        </w:r>
      </w:hyperlink>
    </w:p>
    <w:p w14:paraId="5098948D"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4" w:history="1">
        <w:r w:rsidR="00500F94" w:rsidRPr="00D7144C">
          <w:rPr>
            <w:rStyle w:val="Hyperlink"/>
            <w:noProof/>
          </w:rPr>
          <w:t>Table 1: Section-Level Actions in Scope Verification – Bundled Service Add Submission</w:t>
        </w:r>
        <w:r w:rsidR="00500F94">
          <w:rPr>
            <w:noProof/>
            <w:webHidden/>
          </w:rPr>
          <w:tab/>
        </w:r>
        <w:r w:rsidR="00500F94">
          <w:rPr>
            <w:noProof/>
            <w:webHidden/>
          </w:rPr>
          <w:fldChar w:fldCharType="begin"/>
        </w:r>
        <w:r w:rsidR="00500F94">
          <w:rPr>
            <w:noProof/>
            <w:webHidden/>
          </w:rPr>
          <w:instrText xml:space="preserve"> PAGEREF _Toc425510824 \h </w:instrText>
        </w:r>
        <w:r w:rsidR="00500F94">
          <w:rPr>
            <w:noProof/>
            <w:webHidden/>
          </w:rPr>
        </w:r>
        <w:r w:rsidR="00500F94">
          <w:rPr>
            <w:noProof/>
            <w:webHidden/>
          </w:rPr>
          <w:fldChar w:fldCharType="separate"/>
        </w:r>
        <w:r w:rsidR="00F41680">
          <w:rPr>
            <w:noProof/>
            <w:webHidden/>
          </w:rPr>
          <w:t>13</w:t>
        </w:r>
        <w:r w:rsidR="00500F94">
          <w:rPr>
            <w:noProof/>
            <w:webHidden/>
          </w:rPr>
          <w:fldChar w:fldCharType="end"/>
        </w:r>
      </w:hyperlink>
    </w:p>
    <w:p w14:paraId="0887BB65" w14:textId="77777777"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5" w:history="1">
        <w:r w:rsidR="00500F94" w:rsidRPr="00D7144C">
          <w:rPr>
            <w:rStyle w:val="Hyperlink"/>
            <w:noProof/>
          </w:rPr>
          <w:t>Figure 9: Review Page</w:t>
        </w:r>
        <w:r w:rsidR="00500F94">
          <w:rPr>
            <w:noProof/>
            <w:webHidden/>
          </w:rPr>
          <w:tab/>
        </w:r>
        <w:r w:rsidR="00500F94">
          <w:rPr>
            <w:noProof/>
            <w:webHidden/>
          </w:rPr>
          <w:fldChar w:fldCharType="begin"/>
        </w:r>
        <w:r w:rsidR="00500F94">
          <w:rPr>
            <w:noProof/>
            <w:webHidden/>
          </w:rPr>
          <w:instrText xml:space="preserve"> PAGEREF _Toc425510825 \h </w:instrText>
        </w:r>
        <w:r w:rsidR="00500F94">
          <w:rPr>
            <w:noProof/>
            <w:webHidden/>
          </w:rPr>
        </w:r>
        <w:r w:rsidR="00500F94">
          <w:rPr>
            <w:noProof/>
            <w:webHidden/>
          </w:rPr>
          <w:fldChar w:fldCharType="separate"/>
        </w:r>
        <w:r w:rsidR="00F41680">
          <w:rPr>
            <w:noProof/>
            <w:webHidden/>
          </w:rPr>
          <w:t>13</w:t>
        </w:r>
        <w:r w:rsidR="00500F94">
          <w:rPr>
            <w:noProof/>
            <w:webHidden/>
          </w:rPr>
          <w:fldChar w:fldCharType="end"/>
        </w:r>
      </w:hyperlink>
    </w:p>
    <w:p w14:paraId="5A2CC0D2" w14:textId="04A4DF69" w:rsidR="00500F94" w:rsidRDefault="00353B07">
      <w:pPr>
        <w:pStyle w:val="TableofFigures"/>
        <w:tabs>
          <w:tab w:val="right" w:leader="dot" w:pos="9350"/>
        </w:tabs>
        <w:rPr>
          <w:rFonts w:asciiTheme="minorHAnsi" w:eastAsiaTheme="minorEastAsia" w:hAnsiTheme="minorHAnsi" w:cstheme="minorBidi"/>
          <w:noProof/>
          <w:color w:val="auto"/>
          <w:sz w:val="22"/>
        </w:rPr>
      </w:pPr>
      <w:hyperlink w:anchor="_Toc425510826" w:history="1">
        <w:r w:rsidR="00500F94" w:rsidRPr="00D7144C">
          <w:rPr>
            <w:rStyle w:val="Hyperlink"/>
            <w:noProof/>
          </w:rPr>
          <w:t>Figure 10: Submit Page</w:t>
        </w:r>
        <w:r w:rsidR="00500F94">
          <w:rPr>
            <w:noProof/>
            <w:webHidden/>
          </w:rPr>
          <w:tab/>
        </w:r>
        <w:r w:rsidR="00500F94">
          <w:rPr>
            <w:noProof/>
            <w:webHidden/>
          </w:rPr>
          <w:fldChar w:fldCharType="begin"/>
        </w:r>
        <w:r w:rsidR="00500F94">
          <w:rPr>
            <w:noProof/>
            <w:webHidden/>
          </w:rPr>
          <w:instrText xml:space="preserve"> PAGEREF _Toc425510826 \h </w:instrText>
        </w:r>
        <w:r w:rsidR="00500F94">
          <w:rPr>
            <w:noProof/>
            <w:webHidden/>
          </w:rPr>
        </w:r>
        <w:r w:rsidR="00500F94">
          <w:rPr>
            <w:noProof/>
            <w:webHidden/>
          </w:rPr>
          <w:fldChar w:fldCharType="separate"/>
        </w:r>
        <w:r w:rsidR="00F41680">
          <w:rPr>
            <w:noProof/>
            <w:webHidden/>
          </w:rPr>
          <w:t>14</w:t>
        </w:r>
        <w:r w:rsidR="00500F94">
          <w:rPr>
            <w:noProof/>
            <w:webHidden/>
          </w:rPr>
          <w:fldChar w:fldCharType="end"/>
        </w:r>
      </w:hyperlink>
    </w:p>
    <w:p w14:paraId="325FC0FF" w14:textId="70B2B179" w:rsidR="006B4B2F" w:rsidRPr="00B258BF" w:rsidRDefault="00426D18" w:rsidP="00671BF2">
      <w:pPr>
        <w:spacing w:after="160" w:line="240" w:lineRule="auto"/>
        <w:jc w:val="left"/>
        <w:rPr>
          <w:rFonts w:ascii="Arial" w:hAnsi="Arial" w:cs="Arial"/>
          <w:sz w:val="20"/>
          <w:szCs w:val="20"/>
        </w:rPr>
      </w:pPr>
      <w:r>
        <w:rPr>
          <w:rFonts w:ascii="Arial" w:hAnsi="Arial" w:cs="Arial"/>
        </w:rPr>
        <w:fldChar w:fldCharType="end"/>
      </w:r>
      <w:r w:rsidR="00FA7C39" w:rsidRPr="006316D0" w:rsidDel="00FA7C39">
        <w:rPr>
          <w:rFonts w:ascii="Arial" w:hAnsi="Arial" w:cs="Arial"/>
          <w:sz w:val="20"/>
          <w:szCs w:val="20"/>
        </w:rPr>
        <w:t xml:space="preserve"> </w:t>
      </w:r>
    </w:p>
    <w:p w14:paraId="70C309B9" w14:textId="238B7F8D" w:rsidR="000B3EC4" w:rsidRPr="00B258BF" w:rsidRDefault="000B3EC4" w:rsidP="00FA7C39">
      <w:pPr>
        <w:spacing w:after="160" w:line="240" w:lineRule="auto"/>
        <w:jc w:val="left"/>
        <w:rPr>
          <w:rFonts w:ascii="Arial" w:hAnsi="Arial" w:cs="Arial"/>
          <w:sz w:val="20"/>
          <w:szCs w:val="20"/>
        </w:rPr>
      </w:pPr>
    </w:p>
    <w:p w14:paraId="0558ED8E" w14:textId="37A03691" w:rsidR="000B3EC4" w:rsidRPr="00671BF2" w:rsidRDefault="000B3EC4" w:rsidP="00FA7C39">
      <w:pPr>
        <w:spacing w:line="240" w:lineRule="auto"/>
        <w:rPr>
          <w:rFonts w:ascii="Arial" w:hAnsi="Arial" w:cs="Arial"/>
        </w:rPr>
      </w:pPr>
      <w:r w:rsidRPr="00671BF2">
        <w:rPr>
          <w:rFonts w:ascii="Arial" w:hAnsi="Arial" w:cs="Arial"/>
        </w:rPr>
        <w:br w:type="page"/>
      </w:r>
    </w:p>
    <w:p w14:paraId="3F9E1111" w14:textId="15DAB89E" w:rsidR="006B4B2F" w:rsidRPr="00B258BF" w:rsidRDefault="006B4B2F" w:rsidP="00B47C80">
      <w:pPr>
        <w:pStyle w:val="Heading1"/>
        <w:rPr>
          <w:rFonts w:ascii="Arial" w:hAnsi="Arial"/>
        </w:rPr>
      </w:pPr>
      <w:bookmarkStart w:id="3" w:name="_Toc425510787"/>
      <w:r w:rsidRPr="00B258BF">
        <w:rPr>
          <w:rFonts w:ascii="Arial" w:hAnsi="Arial"/>
        </w:rPr>
        <w:lastRenderedPageBreak/>
        <w:t>Document Purpose</w:t>
      </w:r>
      <w:bookmarkEnd w:id="0"/>
      <w:bookmarkEnd w:id="1"/>
      <w:bookmarkEnd w:id="3"/>
    </w:p>
    <w:p w14:paraId="2E0180A9" w14:textId="77777777" w:rsidR="006B4B2F" w:rsidRPr="00B258BF" w:rsidRDefault="006B4B2F" w:rsidP="00B11A5E">
      <w:pPr>
        <w:spacing w:line="240" w:lineRule="auto"/>
        <w:rPr>
          <w:rFonts w:ascii="Arial" w:hAnsi="Arial" w:cs="Arial"/>
          <w:sz w:val="20"/>
        </w:rPr>
      </w:pPr>
      <w:r w:rsidRPr="00B258BF">
        <w:rPr>
          <w:rFonts w:ascii="Arial" w:hAnsi="Arial" w:cs="Arial"/>
          <w:sz w:val="20"/>
        </w:rPr>
        <w:t>The purpose of this document is to provide detailed instructions for completing the process of electronically verifying the addition of required and additional services to your scope of project through the HRSA Electronic Handbooks (EHBs), where these services will be approved in connection with a New Access Point (NAP) or a Service Area Competition (SAC) Type 1 award under the Health Center Cluster grant program.</w:t>
      </w:r>
    </w:p>
    <w:p w14:paraId="0AB191D0" w14:textId="77777777" w:rsidR="006B4B2F" w:rsidRPr="00B258BF" w:rsidRDefault="006B4B2F" w:rsidP="00B11A5E">
      <w:pPr>
        <w:pStyle w:val="TextBoxNote"/>
        <w:spacing w:line="240" w:lineRule="auto"/>
        <w:rPr>
          <w:rFonts w:ascii="Arial" w:hAnsi="Arial" w:cs="Arial"/>
          <w:sz w:val="20"/>
        </w:rPr>
      </w:pPr>
      <w:r w:rsidRPr="00B258BF">
        <w:rPr>
          <w:rFonts w:ascii="Arial" w:hAnsi="Arial" w:cs="Arial"/>
          <w:sz w:val="20"/>
        </w:rPr>
        <w:t>This user guide is not intended to provide policy guidance</w:t>
      </w:r>
      <w:r w:rsidR="00B47C80" w:rsidRPr="00B258BF">
        <w:rPr>
          <w:rFonts w:ascii="Arial" w:hAnsi="Arial" w:cs="Arial"/>
          <w:sz w:val="20"/>
        </w:rPr>
        <w:t xml:space="preserve">.  </w:t>
      </w:r>
      <w:r w:rsidRPr="00B258BF">
        <w:rPr>
          <w:rFonts w:ascii="Arial" w:hAnsi="Arial" w:cs="Arial"/>
          <w:sz w:val="20"/>
        </w:rPr>
        <w:t>Nor does it replace applicable Policy Information Notices (PINs) or Program Assistance Letters (PALs)</w:t>
      </w:r>
      <w:r w:rsidR="00B47C80" w:rsidRPr="00B258BF">
        <w:rPr>
          <w:rFonts w:ascii="Arial" w:hAnsi="Arial" w:cs="Arial"/>
          <w:sz w:val="20"/>
        </w:rPr>
        <w:t xml:space="preserve">.  </w:t>
      </w:r>
      <w:r w:rsidRPr="00B258BF">
        <w:rPr>
          <w:rFonts w:ascii="Arial" w:hAnsi="Arial" w:cs="Arial"/>
          <w:sz w:val="20"/>
        </w:rPr>
        <w:t xml:space="preserve">These can be reviewed or downloaded at the </w:t>
      </w:r>
      <w:hyperlink r:id="rId8" w:history="1">
        <w:r w:rsidRPr="00B258BF">
          <w:rPr>
            <w:rStyle w:val="Hyperlink"/>
            <w:rFonts w:ascii="Arial" w:hAnsi="Arial" w:cs="Arial"/>
            <w:sz w:val="20"/>
          </w:rPr>
          <w:t>BPHC website</w:t>
        </w:r>
      </w:hyperlink>
      <w:r w:rsidR="00B47C80" w:rsidRPr="00B258BF">
        <w:rPr>
          <w:rFonts w:ascii="Arial" w:hAnsi="Arial" w:cs="Arial"/>
          <w:sz w:val="20"/>
        </w:rPr>
        <w:t xml:space="preserve">.  </w:t>
      </w:r>
    </w:p>
    <w:p w14:paraId="593397CD" w14:textId="0BCDE7C8" w:rsidR="006B4B2F" w:rsidRPr="00B258BF" w:rsidRDefault="006B4B2F" w:rsidP="00B47C80">
      <w:pPr>
        <w:pStyle w:val="Heading1"/>
        <w:rPr>
          <w:rFonts w:ascii="Arial" w:hAnsi="Arial"/>
        </w:rPr>
      </w:pPr>
      <w:bookmarkStart w:id="4" w:name="_Toc300589530"/>
      <w:bookmarkStart w:id="5" w:name="_Toc396812157"/>
      <w:bookmarkStart w:id="6" w:name="_Toc425510788"/>
      <w:r w:rsidRPr="00B258BF">
        <w:rPr>
          <w:rFonts w:ascii="Arial" w:hAnsi="Arial"/>
        </w:rPr>
        <w:t>Process Overview</w:t>
      </w:r>
      <w:bookmarkEnd w:id="4"/>
      <w:bookmarkEnd w:id="5"/>
      <w:bookmarkEnd w:id="6"/>
    </w:p>
    <w:p w14:paraId="2B537901" w14:textId="338D5FCC" w:rsidR="006B4B2F" w:rsidRDefault="006B4B2F" w:rsidP="00B11A5E">
      <w:pPr>
        <w:spacing w:line="240" w:lineRule="auto"/>
        <w:rPr>
          <w:rFonts w:ascii="Arial" w:hAnsi="Arial" w:cs="Arial"/>
          <w:sz w:val="20"/>
        </w:rPr>
      </w:pPr>
      <w:r w:rsidRPr="00B258BF">
        <w:rPr>
          <w:rFonts w:ascii="Arial" w:hAnsi="Arial" w:cs="Arial"/>
          <w:sz w:val="20"/>
        </w:rPr>
        <w:t xml:space="preserve">Within 120 days of receiving your Notice of Award (NoA), you must verify that the Form 5A services you proposed in your NAP or SAC application are, in fact, “up and running.” </w:t>
      </w:r>
      <w:r w:rsidR="00B47C80" w:rsidRPr="00B258BF">
        <w:rPr>
          <w:rFonts w:ascii="Arial" w:hAnsi="Arial" w:cs="Arial"/>
          <w:sz w:val="20"/>
        </w:rPr>
        <w:t xml:space="preserve"> </w:t>
      </w:r>
      <w:r w:rsidRPr="00B258BF">
        <w:rPr>
          <w:rFonts w:ascii="Arial" w:hAnsi="Arial" w:cs="Arial"/>
          <w:sz w:val="20"/>
        </w:rPr>
        <w:t>You will do this in the HRSA EHB</w:t>
      </w:r>
      <w:r w:rsidR="00B47C80" w:rsidRPr="00B258BF">
        <w:rPr>
          <w:rFonts w:ascii="Arial" w:hAnsi="Arial" w:cs="Arial"/>
          <w:sz w:val="20"/>
        </w:rPr>
        <w:t xml:space="preserve">s, by submitting a Bundled </w:t>
      </w:r>
      <w:r w:rsidRPr="00B258BF">
        <w:rPr>
          <w:rFonts w:ascii="Arial" w:hAnsi="Arial" w:cs="Arial"/>
          <w:sz w:val="20"/>
        </w:rPr>
        <w:t>Scope Ver</w:t>
      </w:r>
      <w:r w:rsidR="00B47C80" w:rsidRPr="00B258BF">
        <w:rPr>
          <w:rFonts w:ascii="Arial" w:hAnsi="Arial" w:cs="Arial"/>
          <w:sz w:val="20"/>
        </w:rPr>
        <w:t>ification</w:t>
      </w:r>
      <w:r w:rsidR="00086691">
        <w:rPr>
          <w:rFonts w:ascii="Arial" w:hAnsi="Arial" w:cs="Arial"/>
          <w:sz w:val="20"/>
        </w:rPr>
        <w:t xml:space="preserve"> Submission</w:t>
      </w:r>
      <w:r w:rsidR="00B47C80" w:rsidRPr="00B258BF">
        <w:rPr>
          <w:rFonts w:ascii="Arial" w:hAnsi="Arial" w:cs="Arial"/>
          <w:sz w:val="20"/>
        </w:rPr>
        <w:t xml:space="preserve">.  </w:t>
      </w:r>
      <w:r w:rsidRPr="00B258BF">
        <w:rPr>
          <w:rFonts w:ascii="Arial" w:hAnsi="Arial" w:cs="Arial"/>
          <w:sz w:val="20"/>
        </w:rPr>
        <w:t>To do this, you must be a registered user, registered with your organization’s Health Center Cluster grant, and you must be either the Project Director (or Financial Reporting Administrator) for the grant or have appropriate permissions from the Project Director (or Financial Reporting Administrator).</w:t>
      </w:r>
    </w:p>
    <w:p w14:paraId="01D227F9" w14:textId="062E38FC" w:rsidR="004875F7" w:rsidRPr="006316D0" w:rsidRDefault="004875F7" w:rsidP="00B11A5E">
      <w:pPr>
        <w:spacing w:line="240" w:lineRule="auto"/>
        <w:rPr>
          <w:rFonts w:ascii="Arial" w:hAnsi="Arial" w:cs="Arial"/>
          <w:sz w:val="20"/>
          <w:szCs w:val="20"/>
        </w:rPr>
      </w:pPr>
      <w:r w:rsidRPr="006316D0">
        <w:rPr>
          <w:rFonts w:ascii="Arial" w:hAnsi="Arial" w:cs="Arial"/>
          <w:sz w:val="20"/>
          <w:szCs w:val="20"/>
        </w:rPr>
        <w:t xml:space="preserve">You are given 120 calendar days from the date HRSA releases the NoA to implement the changes to your </w:t>
      </w:r>
      <w:r w:rsidR="003250AB">
        <w:rPr>
          <w:rFonts w:ascii="Arial" w:hAnsi="Arial" w:cs="Arial"/>
          <w:sz w:val="20"/>
          <w:szCs w:val="20"/>
        </w:rPr>
        <w:t>services</w:t>
      </w:r>
      <w:r w:rsidRPr="006316D0">
        <w:rPr>
          <w:rFonts w:ascii="Arial" w:hAnsi="Arial" w:cs="Arial"/>
          <w:sz w:val="20"/>
          <w:szCs w:val="20"/>
        </w:rPr>
        <w:t xml:space="preserve">.  </w:t>
      </w:r>
      <w:r w:rsidR="004F752B">
        <w:rPr>
          <w:rFonts w:ascii="Arial" w:hAnsi="Arial" w:cs="Arial"/>
          <w:sz w:val="20"/>
          <w:szCs w:val="20"/>
        </w:rPr>
        <w:t>Upon the NoA release</w:t>
      </w:r>
      <w:r w:rsidR="00086691" w:rsidRPr="006316D0">
        <w:rPr>
          <w:rFonts w:ascii="Arial" w:hAnsi="Arial" w:cs="Arial"/>
          <w:sz w:val="20"/>
          <w:szCs w:val="20"/>
        </w:rPr>
        <w:t>, a Scope Verification Submission</w:t>
      </w:r>
      <w:r w:rsidRPr="006316D0">
        <w:rPr>
          <w:rFonts w:ascii="Arial" w:hAnsi="Arial" w:cs="Arial"/>
          <w:sz w:val="20"/>
          <w:szCs w:val="20"/>
        </w:rPr>
        <w:t xml:space="preserve"> is created in </w:t>
      </w:r>
      <w:r w:rsidR="001D78D2" w:rsidRPr="00FA7C39">
        <w:rPr>
          <w:rFonts w:ascii="Arial" w:hAnsi="Arial" w:cs="Arial"/>
          <w:sz w:val="20"/>
          <w:szCs w:val="20"/>
        </w:rPr>
        <w:t>your</w:t>
      </w:r>
      <w:r w:rsidRPr="00671BF2">
        <w:rPr>
          <w:rFonts w:ascii="Arial" w:hAnsi="Arial" w:cs="Arial"/>
          <w:sz w:val="20"/>
          <w:szCs w:val="20"/>
        </w:rPr>
        <w:t xml:space="preserve"> </w:t>
      </w:r>
      <w:r w:rsidR="001D78D2" w:rsidRPr="00671BF2">
        <w:rPr>
          <w:rFonts w:ascii="Arial" w:hAnsi="Arial" w:cs="Arial"/>
          <w:sz w:val="20"/>
          <w:szCs w:val="20"/>
        </w:rPr>
        <w:t>EHB pending tasks</w:t>
      </w:r>
      <w:r w:rsidRPr="00671BF2">
        <w:rPr>
          <w:rFonts w:ascii="Arial" w:hAnsi="Arial" w:cs="Arial"/>
          <w:sz w:val="20"/>
          <w:szCs w:val="20"/>
        </w:rPr>
        <w:t xml:space="preserve">.  </w:t>
      </w:r>
      <w:r w:rsidR="004E1C3E" w:rsidRPr="00B11A5E">
        <w:rPr>
          <w:rFonts w:ascii="Arial" w:hAnsi="Arial" w:cs="Arial"/>
          <w:sz w:val="20"/>
          <w:szCs w:val="20"/>
        </w:rPr>
        <w:t>T</w:t>
      </w:r>
      <w:r w:rsidR="004F752B" w:rsidRPr="006316D0">
        <w:rPr>
          <w:rFonts w:ascii="Arial" w:hAnsi="Arial" w:cs="Arial"/>
          <w:sz w:val="20"/>
          <w:szCs w:val="20"/>
        </w:rPr>
        <w:t xml:space="preserve">he proposed changes are </w:t>
      </w:r>
      <w:r w:rsidR="004E1C3E" w:rsidRPr="00B11A5E">
        <w:rPr>
          <w:rFonts w:ascii="Arial" w:hAnsi="Arial" w:cs="Arial"/>
          <w:sz w:val="20"/>
          <w:szCs w:val="20"/>
        </w:rPr>
        <w:t>reflected in your scope when the NoA is released, but the change</w:t>
      </w:r>
      <w:r w:rsidR="004F752B">
        <w:rPr>
          <w:rFonts w:ascii="Arial" w:hAnsi="Arial" w:cs="Arial"/>
          <w:sz w:val="20"/>
          <w:szCs w:val="20"/>
        </w:rPr>
        <w:t>s</w:t>
      </w:r>
      <w:r w:rsidR="004E1C3E" w:rsidRPr="00B11A5E">
        <w:rPr>
          <w:rFonts w:ascii="Arial" w:hAnsi="Arial" w:cs="Arial"/>
          <w:sz w:val="20"/>
          <w:szCs w:val="20"/>
        </w:rPr>
        <w:t xml:space="preserve"> </w:t>
      </w:r>
      <w:r w:rsidR="004F752B">
        <w:rPr>
          <w:rFonts w:ascii="Arial" w:hAnsi="Arial" w:cs="Arial"/>
          <w:sz w:val="20"/>
          <w:szCs w:val="20"/>
        </w:rPr>
        <w:t>are</w:t>
      </w:r>
      <w:r w:rsidR="004E1C3E" w:rsidRPr="00B11A5E">
        <w:rPr>
          <w:rFonts w:ascii="Arial" w:hAnsi="Arial" w:cs="Arial"/>
          <w:sz w:val="20"/>
          <w:szCs w:val="20"/>
        </w:rPr>
        <w:t xml:space="preserve"> flagged as “pending verification” and cannot be selected for any purpose (such as another CIS or </w:t>
      </w:r>
      <w:r w:rsidR="003250AB">
        <w:rPr>
          <w:rFonts w:ascii="Arial" w:hAnsi="Arial" w:cs="Arial"/>
          <w:sz w:val="20"/>
          <w:szCs w:val="20"/>
        </w:rPr>
        <w:t>program specific</w:t>
      </w:r>
      <w:r w:rsidR="003250AB" w:rsidRPr="00B11A5E">
        <w:rPr>
          <w:rFonts w:ascii="Arial" w:hAnsi="Arial" w:cs="Arial"/>
          <w:sz w:val="20"/>
          <w:szCs w:val="20"/>
        </w:rPr>
        <w:t xml:space="preserve"> </w:t>
      </w:r>
      <w:r w:rsidR="004E1C3E" w:rsidRPr="00B11A5E">
        <w:rPr>
          <w:rFonts w:ascii="Arial" w:hAnsi="Arial" w:cs="Arial"/>
          <w:sz w:val="20"/>
          <w:szCs w:val="20"/>
        </w:rPr>
        <w:t xml:space="preserve">application) until </w:t>
      </w:r>
      <w:r w:rsidR="004F752B">
        <w:rPr>
          <w:rFonts w:ascii="Arial" w:hAnsi="Arial" w:cs="Arial"/>
          <w:sz w:val="20"/>
          <w:szCs w:val="20"/>
        </w:rPr>
        <w:t>they are</w:t>
      </w:r>
      <w:r w:rsidR="004E1C3E" w:rsidRPr="00B11A5E">
        <w:rPr>
          <w:rFonts w:ascii="Arial" w:hAnsi="Arial" w:cs="Arial"/>
          <w:sz w:val="20"/>
          <w:szCs w:val="20"/>
        </w:rPr>
        <w:t xml:space="preserve"> verified or the respective Scope Verification Submission expires</w:t>
      </w:r>
      <w:r w:rsidR="001A2F1B" w:rsidRPr="006316D0">
        <w:rPr>
          <w:rFonts w:ascii="Arial" w:hAnsi="Arial" w:cs="Arial"/>
          <w:sz w:val="20"/>
          <w:szCs w:val="20"/>
        </w:rPr>
        <w:t xml:space="preserve">.  </w:t>
      </w:r>
    </w:p>
    <w:p w14:paraId="63589EFF" w14:textId="51A83339" w:rsidR="001A2F1B" w:rsidRDefault="001A2F1B" w:rsidP="00B11A5E">
      <w:pPr>
        <w:spacing w:line="240" w:lineRule="auto"/>
        <w:rPr>
          <w:rFonts w:ascii="Arial" w:hAnsi="Arial" w:cs="Arial"/>
          <w:sz w:val="20"/>
        </w:rPr>
      </w:pPr>
      <w:r>
        <w:rPr>
          <w:rFonts w:ascii="Arial" w:hAnsi="Arial" w:cs="Arial"/>
          <w:sz w:val="20"/>
        </w:rPr>
        <w:t xml:space="preserve">If you cannot complete the </w:t>
      </w:r>
      <w:r w:rsidR="00B13997">
        <w:rPr>
          <w:rFonts w:ascii="Arial" w:hAnsi="Arial" w:cs="Arial"/>
          <w:sz w:val="20"/>
        </w:rPr>
        <w:t>Scope Verification Submission</w:t>
      </w:r>
      <w:r>
        <w:rPr>
          <w:rFonts w:ascii="Arial" w:hAnsi="Arial" w:cs="Arial"/>
          <w:sz w:val="20"/>
        </w:rPr>
        <w:t xml:space="preserve"> within the 120-day period, you may, through the EHB, request an extension of up to 90 days.  Extension requests are subject to review and approval by HRSA.  The time HRSA spends reviewing your request will not count against any additional time you may be granted.  </w:t>
      </w:r>
    </w:p>
    <w:p w14:paraId="1CEF6426" w14:textId="5C253AB0" w:rsidR="00EB1879" w:rsidRDefault="00EB1879" w:rsidP="00B11A5E">
      <w:pPr>
        <w:spacing w:line="240" w:lineRule="auto"/>
        <w:rPr>
          <w:rFonts w:ascii="Arial" w:hAnsi="Arial" w:cs="Arial"/>
          <w:sz w:val="20"/>
        </w:rPr>
      </w:pPr>
      <w:r>
        <w:rPr>
          <w:rFonts w:ascii="Arial" w:hAnsi="Arial" w:cs="Arial"/>
          <w:sz w:val="20"/>
        </w:rPr>
        <w:t xml:space="preserve">If you do not complete the </w:t>
      </w:r>
      <w:r w:rsidR="00B13997">
        <w:rPr>
          <w:rFonts w:ascii="Arial" w:hAnsi="Arial" w:cs="Arial"/>
          <w:sz w:val="20"/>
        </w:rPr>
        <w:t>Scope Verification Submission</w:t>
      </w:r>
      <w:r>
        <w:rPr>
          <w:rFonts w:ascii="Arial" w:hAnsi="Arial" w:cs="Arial"/>
          <w:sz w:val="20"/>
        </w:rPr>
        <w:t xml:space="preserve"> by the deadline date, the </w:t>
      </w:r>
      <w:r w:rsidR="00B13997">
        <w:rPr>
          <w:rFonts w:ascii="Arial" w:hAnsi="Arial" w:cs="Arial"/>
          <w:sz w:val="20"/>
        </w:rPr>
        <w:t>Scope Verification Submission</w:t>
      </w:r>
      <w:r>
        <w:rPr>
          <w:rFonts w:ascii="Arial" w:hAnsi="Arial" w:cs="Arial"/>
          <w:sz w:val="20"/>
        </w:rPr>
        <w:t xml:space="preserve"> expires and no change is made to your scope.  If you still want to make the change, a new Change in Scope request needs to be created.  If appropriate, you can copy a previously submitted Change in Scope request and submit it with necessary revisions.  </w:t>
      </w:r>
    </w:p>
    <w:p w14:paraId="1DBBA565" w14:textId="4CE3D463" w:rsidR="007B6978" w:rsidRPr="00B258BF" w:rsidRDefault="007B6978" w:rsidP="00EF50A5">
      <w:pPr>
        <w:pStyle w:val="TextBoxNote"/>
        <w:pBdr>
          <w:bottom w:val="single" w:sz="4" w:space="0" w:color="A6A6A6"/>
        </w:pBdr>
        <w:rPr>
          <w:rFonts w:ascii="Arial" w:hAnsi="Arial" w:cs="Arial"/>
          <w:sz w:val="20"/>
        </w:rPr>
      </w:pPr>
      <w:r>
        <w:rPr>
          <w:rFonts w:ascii="Arial" w:hAnsi="Arial" w:cs="Arial"/>
          <w:sz w:val="20"/>
        </w:rPr>
        <w:t xml:space="preserve">Note: </w:t>
      </w:r>
      <w:r w:rsidRPr="00C70583">
        <w:rPr>
          <w:rFonts w:ascii="Arial" w:hAnsi="Arial" w:cs="Arial"/>
          <w:sz w:val="20"/>
        </w:rPr>
        <w:t xml:space="preserve">The verification clock only ticks while the verification </w:t>
      </w:r>
      <w:r w:rsidR="00B13997">
        <w:rPr>
          <w:rFonts w:ascii="Arial" w:hAnsi="Arial" w:cs="Arial"/>
          <w:sz w:val="20"/>
        </w:rPr>
        <w:t>Scope Verification Submission</w:t>
      </w:r>
      <w:r w:rsidRPr="00C70583">
        <w:rPr>
          <w:rFonts w:ascii="Arial" w:hAnsi="Arial" w:cs="Arial"/>
          <w:sz w:val="20"/>
        </w:rPr>
        <w:t xml:space="preserve"> is available for editing in your handbook. If you request an extension, the clock stops while HRSA reviews your request. It starts again when HRSA again makes the </w:t>
      </w:r>
      <w:r w:rsidR="00B13997">
        <w:rPr>
          <w:rFonts w:ascii="Arial" w:hAnsi="Arial" w:cs="Arial"/>
          <w:sz w:val="20"/>
        </w:rPr>
        <w:t>Scope Verification Submission</w:t>
      </w:r>
      <w:r w:rsidRPr="00C70583">
        <w:rPr>
          <w:rFonts w:ascii="Arial" w:hAnsi="Arial" w:cs="Arial"/>
          <w:sz w:val="20"/>
        </w:rPr>
        <w:t xml:space="preserve"> available to you. For this reason, it is possible (though not altogether likely) that the </w:t>
      </w:r>
      <w:r>
        <w:rPr>
          <w:rFonts w:ascii="Arial" w:hAnsi="Arial" w:cs="Arial"/>
          <w:sz w:val="20"/>
        </w:rPr>
        <w:t>Scope Verification</w:t>
      </w:r>
      <w:r w:rsidRPr="00C70583">
        <w:rPr>
          <w:rFonts w:ascii="Arial" w:hAnsi="Arial" w:cs="Arial"/>
          <w:sz w:val="20"/>
        </w:rPr>
        <w:t xml:space="preserve"> process could take longer than the maximum of 210 calendar days to complete.</w:t>
      </w:r>
    </w:p>
    <w:p w14:paraId="3C55D38F" w14:textId="51A0D76C" w:rsidR="00B47C80" w:rsidRPr="00B258BF" w:rsidRDefault="00B47C80" w:rsidP="00B11A5E">
      <w:pPr>
        <w:pStyle w:val="Heading1"/>
        <w:spacing w:after="0"/>
        <w:rPr>
          <w:rFonts w:ascii="Arial" w:hAnsi="Arial"/>
        </w:rPr>
      </w:pPr>
      <w:bookmarkStart w:id="7" w:name="_Toc425510789"/>
      <w:r w:rsidRPr="00B258BF">
        <w:rPr>
          <w:rFonts w:ascii="Arial" w:hAnsi="Arial"/>
        </w:rPr>
        <w:t xml:space="preserve">Completing the </w:t>
      </w:r>
      <w:r w:rsidR="00086691">
        <w:rPr>
          <w:rFonts w:ascii="Arial" w:hAnsi="Arial"/>
        </w:rPr>
        <w:t>Scope Verification Submission</w:t>
      </w:r>
      <w:bookmarkEnd w:id="7"/>
    </w:p>
    <w:p w14:paraId="43A1F7A1" w14:textId="69B212B4" w:rsidR="00B47C80" w:rsidRDefault="00B47C80" w:rsidP="00B11A5E">
      <w:pPr>
        <w:spacing w:line="240" w:lineRule="auto"/>
        <w:rPr>
          <w:rFonts w:ascii="Arial" w:hAnsi="Arial" w:cs="Arial"/>
          <w:sz w:val="20"/>
          <w:szCs w:val="20"/>
        </w:rPr>
      </w:pPr>
      <w:r w:rsidRPr="00B11A5E">
        <w:rPr>
          <w:rFonts w:ascii="Arial" w:hAnsi="Arial" w:cs="Arial"/>
          <w:sz w:val="20"/>
          <w:szCs w:val="20"/>
        </w:rPr>
        <w:t xml:space="preserve">To complete the </w:t>
      </w:r>
      <w:r w:rsidR="00086691" w:rsidRPr="00B11A5E">
        <w:rPr>
          <w:rFonts w:ascii="Arial" w:hAnsi="Arial" w:cs="Arial"/>
          <w:sz w:val="20"/>
          <w:szCs w:val="20"/>
        </w:rPr>
        <w:t>Scope Verification Submission</w:t>
      </w:r>
      <w:r w:rsidRPr="00B11A5E">
        <w:rPr>
          <w:rFonts w:ascii="Arial" w:hAnsi="Arial" w:cs="Arial"/>
          <w:sz w:val="20"/>
          <w:szCs w:val="20"/>
        </w:rPr>
        <w:t xml:space="preserve">, login to the HRSA Electronic Handbook and access the </w:t>
      </w:r>
      <w:r w:rsidR="0010053A">
        <w:rPr>
          <w:rFonts w:ascii="Arial" w:hAnsi="Arial" w:cs="Arial"/>
          <w:sz w:val="20"/>
          <w:szCs w:val="20"/>
        </w:rPr>
        <w:t>Scope Verification Submission</w:t>
      </w:r>
      <w:r w:rsidRPr="00B11A5E">
        <w:rPr>
          <w:rFonts w:ascii="Arial" w:hAnsi="Arial" w:cs="Arial"/>
          <w:sz w:val="20"/>
          <w:szCs w:val="20"/>
        </w:rPr>
        <w:t>.</w:t>
      </w:r>
    </w:p>
    <w:p w14:paraId="788FAD78" w14:textId="3F011CF6" w:rsidR="00B47C80" w:rsidRPr="00EF50A5" w:rsidRDefault="00EF50A5" w:rsidP="00EF50A5">
      <w:pPr>
        <w:pStyle w:val="TextBoxNote"/>
        <w:pBdr>
          <w:bottom w:val="single" w:sz="4" w:space="0" w:color="A6A6A6"/>
        </w:pBdr>
        <w:rPr>
          <w:rFonts w:ascii="Arial" w:hAnsi="Arial" w:cs="Arial"/>
          <w:sz w:val="20"/>
        </w:rPr>
      </w:pPr>
      <w:r>
        <w:rPr>
          <w:rFonts w:ascii="Arial" w:hAnsi="Arial" w:cs="Arial"/>
          <w:sz w:val="20"/>
        </w:rPr>
        <w:t xml:space="preserve">Note: if you do not have a username, then you must register in EHB.  Do not create duplicate accounts.  If you experience login issues or forget your password, contact the BPHC Helpline for assistance at </w:t>
      </w:r>
      <w:r w:rsidRPr="00B258BF">
        <w:rPr>
          <w:rFonts w:ascii="Arial" w:hAnsi="Arial" w:cs="Arial"/>
          <w:color w:val="0000FF"/>
          <w:sz w:val="20"/>
          <w:szCs w:val="20"/>
        </w:rPr>
        <w:t xml:space="preserve">http://www.hrsa.gov/about/contact/bphc.aspx </w:t>
      </w:r>
      <w:r w:rsidRPr="00B258BF">
        <w:rPr>
          <w:rFonts w:ascii="Arial" w:hAnsi="Arial" w:cs="Arial"/>
          <w:sz w:val="20"/>
          <w:szCs w:val="20"/>
        </w:rPr>
        <w:t>or 1-877-974-2742 (Monday – Friday, 8:30 AM - 5:30 PM ET)</w:t>
      </w:r>
      <w:r>
        <w:rPr>
          <w:rFonts w:ascii="Arial" w:hAnsi="Arial" w:cs="Arial"/>
          <w:sz w:val="20"/>
          <w:szCs w:val="20"/>
        </w:rPr>
        <w:t>.</w:t>
      </w:r>
    </w:p>
    <w:p w14:paraId="3AFECD4E" w14:textId="4A72C845" w:rsidR="00B47C80" w:rsidRPr="00B11A5E" w:rsidRDefault="00B47C80" w:rsidP="00B11A5E">
      <w:pPr>
        <w:spacing w:line="240" w:lineRule="auto"/>
        <w:rPr>
          <w:rFonts w:ascii="Arial" w:hAnsi="Arial" w:cs="Arial"/>
          <w:sz w:val="20"/>
        </w:rPr>
      </w:pPr>
      <w:r w:rsidRPr="00B11A5E">
        <w:rPr>
          <w:rFonts w:ascii="Arial" w:hAnsi="Arial" w:cs="Arial"/>
          <w:sz w:val="20"/>
        </w:rPr>
        <w:lastRenderedPageBreak/>
        <w:t xml:space="preserve">There are </w:t>
      </w:r>
      <w:r w:rsidR="009B02A4">
        <w:rPr>
          <w:rFonts w:ascii="Arial" w:hAnsi="Arial" w:cs="Arial"/>
          <w:sz w:val="20"/>
        </w:rPr>
        <w:t>two</w:t>
      </w:r>
      <w:r w:rsidRPr="00B11A5E">
        <w:rPr>
          <w:rFonts w:ascii="Arial" w:hAnsi="Arial" w:cs="Arial"/>
          <w:sz w:val="20"/>
        </w:rPr>
        <w:t xml:space="preserve"> methods for accessing the </w:t>
      </w:r>
      <w:r w:rsidR="0010053A">
        <w:rPr>
          <w:rFonts w:ascii="Arial" w:hAnsi="Arial" w:cs="Arial"/>
          <w:sz w:val="20"/>
        </w:rPr>
        <w:t>Scope Verification Submission</w:t>
      </w:r>
      <w:r w:rsidRPr="00B11A5E">
        <w:rPr>
          <w:rFonts w:ascii="Arial" w:hAnsi="Arial" w:cs="Arial"/>
          <w:sz w:val="20"/>
        </w:rPr>
        <w:t xml:space="preserve"> – through the </w:t>
      </w:r>
      <w:r w:rsidRPr="00B11A5E">
        <w:rPr>
          <w:rFonts w:ascii="Arial" w:hAnsi="Arial" w:cs="Arial"/>
          <w:b/>
          <w:sz w:val="20"/>
        </w:rPr>
        <w:t>Submissions</w:t>
      </w:r>
      <w:r w:rsidRPr="00B11A5E">
        <w:rPr>
          <w:rFonts w:ascii="Arial" w:hAnsi="Arial" w:cs="Arial"/>
          <w:sz w:val="20"/>
        </w:rPr>
        <w:t xml:space="preserve"> page, and the </w:t>
      </w:r>
      <w:r w:rsidRPr="00B11A5E">
        <w:rPr>
          <w:rFonts w:ascii="Arial" w:hAnsi="Arial" w:cs="Arial"/>
          <w:b/>
          <w:sz w:val="20"/>
        </w:rPr>
        <w:t xml:space="preserve">Approved Scope </w:t>
      </w:r>
      <w:r w:rsidRPr="00B11A5E">
        <w:rPr>
          <w:rFonts w:ascii="Arial" w:hAnsi="Arial" w:cs="Arial"/>
          <w:sz w:val="20"/>
        </w:rPr>
        <w:t>page. You may use any of these methods.</w:t>
      </w:r>
    </w:p>
    <w:p w14:paraId="3F2EB69B" w14:textId="66602161" w:rsidR="006B4B2F" w:rsidRPr="00B258BF" w:rsidRDefault="005B2EE5" w:rsidP="00B11A5E">
      <w:pPr>
        <w:pStyle w:val="Heading2"/>
        <w:keepNext w:val="0"/>
        <w:tabs>
          <w:tab w:val="num" w:pos="576"/>
        </w:tabs>
        <w:autoSpaceDE w:val="0"/>
        <w:autoSpaceDN w:val="0"/>
        <w:spacing w:before="240" w:after="60"/>
        <w:rPr>
          <w:rFonts w:ascii="Arial" w:hAnsi="Arial"/>
        </w:rPr>
      </w:pPr>
      <w:bookmarkStart w:id="8" w:name="_Toc425259609"/>
      <w:bookmarkStart w:id="9" w:name="_Toc425259639"/>
      <w:bookmarkStart w:id="10" w:name="_Toc425259890"/>
      <w:bookmarkStart w:id="11" w:name="_Toc425259611"/>
      <w:bookmarkStart w:id="12" w:name="_Toc425259641"/>
      <w:bookmarkStart w:id="13" w:name="_Toc425259892"/>
      <w:bookmarkStart w:id="14" w:name="_Toc425259612"/>
      <w:bookmarkStart w:id="15" w:name="_Toc425259642"/>
      <w:bookmarkStart w:id="16" w:name="_Toc425259893"/>
      <w:bookmarkStart w:id="17" w:name="_Toc425259613"/>
      <w:bookmarkStart w:id="18" w:name="_Toc425259643"/>
      <w:bookmarkStart w:id="19" w:name="_Toc425259894"/>
      <w:bookmarkStart w:id="20" w:name="_Toc425259614"/>
      <w:bookmarkStart w:id="21" w:name="_Toc425259644"/>
      <w:bookmarkStart w:id="22" w:name="_Toc425259895"/>
      <w:bookmarkStart w:id="23" w:name="_Ref240961191"/>
      <w:bookmarkStart w:id="24" w:name="_Toc396748817"/>
      <w:bookmarkStart w:id="25" w:name="_Toc396754164"/>
      <w:bookmarkStart w:id="26" w:name="_Toc396812160"/>
      <w:bookmarkStart w:id="27" w:name="_Toc42551079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ascii="Arial" w:hAnsi="Arial"/>
        </w:rPr>
        <w:t>A</w:t>
      </w:r>
      <w:r w:rsidR="006B4B2F" w:rsidRPr="00B258BF">
        <w:rPr>
          <w:rFonts w:ascii="Arial" w:hAnsi="Arial"/>
        </w:rPr>
        <w:t xml:space="preserve">ccessing the </w:t>
      </w:r>
      <w:r w:rsidR="0010053A">
        <w:rPr>
          <w:rFonts w:ascii="Arial" w:hAnsi="Arial"/>
        </w:rPr>
        <w:t>Scope Verification Submission</w:t>
      </w:r>
      <w:r w:rsidR="006B4B2F" w:rsidRPr="00B258BF">
        <w:rPr>
          <w:rFonts w:ascii="Arial" w:hAnsi="Arial"/>
        </w:rPr>
        <w:t xml:space="preserve"> through the Other Submissions Page</w:t>
      </w:r>
      <w:bookmarkEnd w:id="23"/>
      <w:bookmarkEnd w:id="24"/>
      <w:bookmarkEnd w:id="25"/>
      <w:bookmarkEnd w:id="26"/>
      <w:bookmarkEnd w:id="27"/>
    </w:p>
    <w:p w14:paraId="209626C5" w14:textId="77777777" w:rsidR="00B274DB" w:rsidRPr="00B11A5E" w:rsidRDefault="00B274DB" w:rsidP="00B11A5E">
      <w:pPr>
        <w:numPr>
          <w:ilvl w:val="0"/>
          <w:numId w:val="4"/>
        </w:numPr>
        <w:autoSpaceDE w:val="0"/>
        <w:autoSpaceDN w:val="0"/>
        <w:spacing w:after="120" w:line="240" w:lineRule="auto"/>
        <w:jc w:val="left"/>
        <w:rPr>
          <w:rFonts w:ascii="Arial" w:hAnsi="Arial" w:cs="Arial"/>
          <w:sz w:val="20"/>
          <w:szCs w:val="20"/>
        </w:rPr>
      </w:pPr>
      <w:r w:rsidRPr="00B11A5E">
        <w:rPr>
          <w:rFonts w:ascii="Arial" w:hAnsi="Arial" w:cs="Arial"/>
          <w:sz w:val="20"/>
          <w:szCs w:val="20"/>
        </w:rPr>
        <w:t xml:space="preserve">Navigate to the </w:t>
      </w:r>
      <w:hyperlink r:id="rId9" w:history="1">
        <w:r w:rsidRPr="00B11A5E">
          <w:rPr>
            <w:rStyle w:val="Hyperlink"/>
            <w:rFonts w:ascii="Arial" w:hAnsi="Arial" w:cs="Arial"/>
            <w:sz w:val="20"/>
            <w:szCs w:val="20"/>
          </w:rPr>
          <w:t>EHB login</w:t>
        </w:r>
      </w:hyperlink>
      <w:r w:rsidRPr="00B11A5E">
        <w:rPr>
          <w:rFonts w:ascii="Arial" w:hAnsi="Arial" w:cs="Arial"/>
          <w:sz w:val="20"/>
          <w:szCs w:val="20"/>
        </w:rPr>
        <w:t xml:space="preserve"> and enter your login credentials </w:t>
      </w:r>
    </w:p>
    <w:p w14:paraId="7AD7A362" w14:textId="3B5A2730" w:rsidR="005B2EE5" w:rsidRDefault="00C6739F" w:rsidP="00B11A5E">
      <w:pPr>
        <w:numPr>
          <w:ilvl w:val="0"/>
          <w:numId w:val="4"/>
        </w:numPr>
        <w:autoSpaceDE w:val="0"/>
        <w:autoSpaceDN w:val="0"/>
        <w:spacing w:after="120" w:line="240" w:lineRule="auto"/>
        <w:jc w:val="left"/>
        <w:rPr>
          <w:rFonts w:ascii="Arial" w:hAnsi="Arial" w:cs="Arial"/>
          <w:sz w:val="20"/>
        </w:rPr>
      </w:pPr>
      <w:r w:rsidRPr="00B11A5E">
        <w:rPr>
          <w:rFonts w:ascii="Arial" w:hAnsi="Arial" w:cs="Arial"/>
          <w:sz w:val="20"/>
        </w:rPr>
        <w:t xml:space="preserve">Click the </w:t>
      </w:r>
      <w:r w:rsidRPr="00B11A5E">
        <w:rPr>
          <w:rFonts w:ascii="Arial" w:hAnsi="Arial" w:cs="Arial"/>
          <w:b/>
          <w:sz w:val="20"/>
        </w:rPr>
        <w:t>Grants</w:t>
      </w:r>
      <w:r w:rsidRPr="00B11A5E">
        <w:rPr>
          <w:rFonts w:ascii="Arial" w:hAnsi="Arial" w:cs="Arial"/>
          <w:sz w:val="20"/>
        </w:rPr>
        <w:t xml:space="preserve"> tab to navigate to the </w:t>
      </w:r>
      <w:r w:rsidRPr="00B11A5E">
        <w:rPr>
          <w:rFonts w:ascii="Arial" w:hAnsi="Arial" w:cs="Arial"/>
          <w:b/>
          <w:sz w:val="20"/>
        </w:rPr>
        <w:t>My Grant Portfolio – List</w:t>
      </w:r>
      <w:r w:rsidRPr="00B11A5E">
        <w:rPr>
          <w:rFonts w:ascii="Arial" w:hAnsi="Arial" w:cs="Arial"/>
          <w:sz w:val="20"/>
        </w:rPr>
        <w:t xml:space="preserve"> page</w:t>
      </w:r>
      <w:r w:rsidR="005B2EE5">
        <w:rPr>
          <w:rFonts w:ascii="Arial" w:hAnsi="Arial" w:cs="Arial"/>
          <w:sz w:val="20"/>
        </w:rPr>
        <w:t>.</w:t>
      </w:r>
    </w:p>
    <w:p w14:paraId="7E201F7D" w14:textId="21F69F08" w:rsidR="00C6739F" w:rsidRPr="00B11A5E" w:rsidRDefault="00C6739F" w:rsidP="00B11A5E">
      <w:pPr>
        <w:numPr>
          <w:ilvl w:val="0"/>
          <w:numId w:val="4"/>
        </w:numPr>
        <w:autoSpaceDE w:val="0"/>
        <w:autoSpaceDN w:val="0"/>
        <w:spacing w:after="120" w:line="240" w:lineRule="auto"/>
        <w:jc w:val="left"/>
        <w:rPr>
          <w:rFonts w:ascii="Arial" w:hAnsi="Arial" w:cs="Arial"/>
          <w:sz w:val="20"/>
        </w:rPr>
      </w:pPr>
      <w:r w:rsidRPr="00B11A5E">
        <w:rPr>
          <w:rFonts w:ascii="Arial" w:hAnsi="Arial" w:cs="Arial"/>
          <w:sz w:val="20"/>
        </w:rPr>
        <w:t xml:space="preserve">Click the </w:t>
      </w:r>
      <w:r w:rsidRPr="00B11A5E">
        <w:rPr>
          <w:rFonts w:ascii="Arial" w:hAnsi="Arial" w:cs="Arial"/>
          <w:b/>
          <w:sz w:val="20"/>
        </w:rPr>
        <w:t>Grant Folder</w:t>
      </w:r>
      <w:r w:rsidRPr="00B11A5E">
        <w:rPr>
          <w:rFonts w:ascii="Arial" w:hAnsi="Arial" w:cs="Arial"/>
          <w:sz w:val="20"/>
        </w:rPr>
        <w:t xml:space="preserve"> link to navigate to the </w:t>
      </w:r>
      <w:r w:rsidRPr="00B11A5E">
        <w:rPr>
          <w:rFonts w:ascii="Arial" w:hAnsi="Arial" w:cs="Arial"/>
          <w:b/>
          <w:sz w:val="20"/>
        </w:rPr>
        <w:t>Grant Home</w:t>
      </w:r>
      <w:r w:rsidRPr="00B11A5E">
        <w:rPr>
          <w:rFonts w:ascii="Arial" w:hAnsi="Arial" w:cs="Arial"/>
          <w:sz w:val="20"/>
        </w:rPr>
        <w:t xml:space="preserve"> page.</w:t>
      </w:r>
    </w:p>
    <w:p w14:paraId="3164EDAE" w14:textId="0D3FBFCA" w:rsidR="00C6739F" w:rsidRPr="00B11A5E" w:rsidRDefault="00C6739F" w:rsidP="00B11A5E">
      <w:pPr>
        <w:numPr>
          <w:ilvl w:val="0"/>
          <w:numId w:val="4"/>
        </w:numPr>
        <w:autoSpaceDE w:val="0"/>
        <w:autoSpaceDN w:val="0"/>
        <w:spacing w:after="120" w:line="240" w:lineRule="auto"/>
        <w:jc w:val="left"/>
        <w:rPr>
          <w:rFonts w:ascii="Arial" w:hAnsi="Arial" w:cs="Arial"/>
          <w:sz w:val="20"/>
        </w:rPr>
      </w:pPr>
      <w:r w:rsidRPr="00B11A5E">
        <w:rPr>
          <w:rFonts w:ascii="Arial" w:hAnsi="Arial" w:cs="Arial"/>
          <w:sz w:val="20"/>
        </w:rPr>
        <w:t xml:space="preserve">On the </w:t>
      </w:r>
      <w:r w:rsidRPr="00B11A5E">
        <w:rPr>
          <w:rFonts w:ascii="Arial" w:hAnsi="Arial" w:cs="Arial"/>
          <w:b/>
          <w:sz w:val="20"/>
        </w:rPr>
        <w:t>Grant Home</w:t>
      </w:r>
      <w:r w:rsidRPr="00B11A5E">
        <w:rPr>
          <w:rFonts w:ascii="Arial" w:hAnsi="Arial" w:cs="Arial"/>
          <w:sz w:val="20"/>
        </w:rPr>
        <w:t xml:space="preserve"> page, click the </w:t>
      </w:r>
      <w:r w:rsidRPr="00B11A5E">
        <w:rPr>
          <w:rFonts w:ascii="Arial" w:hAnsi="Arial" w:cs="Arial"/>
          <w:b/>
          <w:sz w:val="20"/>
        </w:rPr>
        <w:t>Work on Other Submissions</w:t>
      </w:r>
      <w:r w:rsidRPr="00B11A5E">
        <w:rPr>
          <w:rFonts w:ascii="Arial" w:hAnsi="Arial" w:cs="Arial"/>
          <w:sz w:val="20"/>
        </w:rPr>
        <w:t xml:space="preserve"> link (refer to Figure </w:t>
      </w:r>
      <w:r w:rsidR="001348D0">
        <w:rPr>
          <w:rFonts w:ascii="Arial" w:hAnsi="Arial" w:cs="Arial"/>
          <w:sz w:val="20"/>
        </w:rPr>
        <w:t>1</w:t>
      </w:r>
      <w:r w:rsidRPr="00B11A5E">
        <w:rPr>
          <w:rFonts w:ascii="Arial" w:hAnsi="Arial" w:cs="Arial"/>
          <w:sz w:val="20"/>
        </w:rPr>
        <w:t xml:space="preserve">) to navigate to the </w:t>
      </w:r>
      <w:r w:rsidRPr="00B11A5E">
        <w:rPr>
          <w:rFonts w:ascii="Arial" w:hAnsi="Arial" w:cs="Arial"/>
          <w:b/>
          <w:sz w:val="20"/>
        </w:rPr>
        <w:t>Submissions</w:t>
      </w:r>
      <w:r w:rsidRPr="00B11A5E">
        <w:rPr>
          <w:rFonts w:ascii="Arial" w:hAnsi="Arial" w:cs="Arial"/>
          <w:sz w:val="20"/>
        </w:rPr>
        <w:t xml:space="preserve"> page</w:t>
      </w:r>
      <w:r w:rsidR="00B016A4" w:rsidRPr="00B11A5E">
        <w:rPr>
          <w:rFonts w:ascii="Arial" w:hAnsi="Arial" w:cs="Arial"/>
          <w:sz w:val="20"/>
        </w:rPr>
        <w:t>.</w:t>
      </w:r>
    </w:p>
    <w:p w14:paraId="07FEFC03" w14:textId="09D0A101" w:rsidR="00C6739F" w:rsidRDefault="005B2EE5" w:rsidP="00B11A5E">
      <w:pPr>
        <w:pStyle w:val="Caption"/>
        <w:keepNext w:val="0"/>
        <w:tabs>
          <w:tab w:val="center" w:pos="4680"/>
          <w:tab w:val="left" w:pos="6831"/>
        </w:tabs>
        <w:jc w:val="left"/>
      </w:pPr>
      <w:bookmarkStart w:id="28" w:name="_Toc421539516"/>
      <w:bookmarkStart w:id="29" w:name="_Toc424217199"/>
      <w:r>
        <w:tab/>
      </w:r>
      <w:bookmarkStart w:id="30" w:name="_Toc425510815"/>
      <w:r w:rsidR="00C6739F" w:rsidRPr="00B258BF">
        <w:t xml:space="preserve">Figure </w:t>
      </w:r>
      <w:r w:rsidR="001348D0">
        <w:t>1</w:t>
      </w:r>
      <w:r w:rsidR="00C6739F" w:rsidRPr="00B258BF">
        <w:t>: Grant Home Page</w:t>
      </w:r>
      <w:bookmarkEnd w:id="28"/>
      <w:bookmarkEnd w:id="29"/>
      <w:bookmarkEnd w:id="30"/>
      <w:r>
        <w:tab/>
      </w:r>
    </w:p>
    <w:p w14:paraId="4A1D534F" w14:textId="6611E78A" w:rsidR="0010053A" w:rsidRPr="00B11A5E" w:rsidRDefault="007476CD" w:rsidP="00B11A5E">
      <w:pPr>
        <w:jc w:val="center"/>
        <w:rPr>
          <w:rFonts w:ascii="Arial" w:hAnsi="Arial" w:cs="Arial"/>
        </w:rPr>
      </w:pPr>
      <w:r>
        <w:rPr>
          <w:noProof/>
        </w:rPr>
        <w:drawing>
          <wp:inline distT="0" distB="0" distL="0" distR="0" wp14:anchorId="57EC936A" wp14:editId="66BE9D4D">
            <wp:extent cx="5943600" cy="3515360"/>
            <wp:effectExtent l="0" t="0" r="0" b="8890"/>
            <wp:docPr id="1" name="Picture 1" descr="Grant Home Page&#10;&#10;Select &quot;Work on Other Submissions&quot; to access the &quot;Submissions&quot; page.  " title="Figure 1: Grant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15360"/>
                    </a:xfrm>
                    <a:prstGeom prst="rect">
                      <a:avLst/>
                    </a:prstGeom>
                  </pic:spPr>
                </pic:pic>
              </a:graphicData>
            </a:graphic>
          </wp:inline>
        </w:drawing>
      </w:r>
    </w:p>
    <w:p w14:paraId="1C82CFC0" w14:textId="3C083EFD" w:rsidR="00F26ABA" w:rsidRPr="00B11A5E" w:rsidRDefault="00F26ABA" w:rsidP="00F26ABA">
      <w:pPr>
        <w:keepNext/>
        <w:numPr>
          <w:ilvl w:val="0"/>
          <w:numId w:val="4"/>
        </w:numPr>
        <w:autoSpaceDE w:val="0"/>
        <w:autoSpaceDN w:val="0"/>
        <w:spacing w:after="120" w:line="240" w:lineRule="auto"/>
        <w:jc w:val="left"/>
        <w:rPr>
          <w:rFonts w:ascii="Arial" w:hAnsi="Arial" w:cs="Arial"/>
          <w:sz w:val="20"/>
        </w:rPr>
      </w:pPr>
      <w:bookmarkStart w:id="31" w:name="_Toc424217200"/>
      <w:r w:rsidRPr="00B11A5E">
        <w:rPr>
          <w:rFonts w:ascii="Arial" w:hAnsi="Arial" w:cs="Arial"/>
          <w:sz w:val="20"/>
        </w:rPr>
        <w:lastRenderedPageBreak/>
        <w:t xml:space="preserve">The </w:t>
      </w:r>
      <w:r w:rsidRPr="00B11A5E">
        <w:rPr>
          <w:rFonts w:ascii="Arial" w:hAnsi="Arial" w:cs="Arial"/>
          <w:b/>
          <w:sz w:val="20"/>
        </w:rPr>
        <w:t>Submissions</w:t>
      </w:r>
      <w:r w:rsidRPr="00B11A5E">
        <w:rPr>
          <w:rFonts w:ascii="Arial" w:hAnsi="Arial" w:cs="Arial"/>
          <w:sz w:val="20"/>
        </w:rPr>
        <w:t xml:space="preserve"> page (refer to Figure </w:t>
      </w:r>
      <w:r w:rsidR="00024284">
        <w:rPr>
          <w:rFonts w:ascii="Arial" w:hAnsi="Arial" w:cs="Arial"/>
          <w:sz w:val="20"/>
        </w:rPr>
        <w:t>2</w:t>
      </w:r>
      <w:r w:rsidRPr="00B11A5E">
        <w:rPr>
          <w:rFonts w:ascii="Arial" w:hAnsi="Arial" w:cs="Arial"/>
          <w:sz w:val="20"/>
        </w:rPr>
        <w:t xml:space="preserve">) lists </w:t>
      </w:r>
      <w:r w:rsidR="00024284">
        <w:rPr>
          <w:rFonts w:ascii="Arial" w:hAnsi="Arial" w:cs="Arial"/>
          <w:sz w:val="20"/>
        </w:rPr>
        <w:t>all of the assigned Scope Verification Submissions, if any.</w:t>
      </w:r>
      <w:r w:rsidR="00946F5A">
        <w:rPr>
          <w:rFonts w:ascii="Arial" w:hAnsi="Arial" w:cs="Arial"/>
          <w:sz w:val="20"/>
        </w:rPr>
        <w:t xml:space="preserve">  Select the </w:t>
      </w:r>
      <w:r w:rsidR="00946F5A">
        <w:rPr>
          <w:rFonts w:ascii="Arial" w:hAnsi="Arial" w:cs="Arial"/>
          <w:b/>
          <w:sz w:val="20"/>
        </w:rPr>
        <w:t>Not Completed</w:t>
      </w:r>
      <w:r w:rsidR="00946F5A">
        <w:rPr>
          <w:rFonts w:ascii="Arial" w:hAnsi="Arial" w:cs="Arial"/>
          <w:sz w:val="20"/>
        </w:rPr>
        <w:t xml:space="preserve"> tab in order to only see submissions that have not been completed yet.    </w:t>
      </w:r>
    </w:p>
    <w:p w14:paraId="6168A93A" w14:textId="16ABDB36" w:rsidR="00F26ABA" w:rsidRPr="00B11A5E" w:rsidRDefault="00946F5A" w:rsidP="00F26ABA">
      <w:pPr>
        <w:keepNext/>
        <w:numPr>
          <w:ilvl w:val="0"/>
          <w:numId w:val="4"/>
        </w:numPr>
        <w:autoSpaceDE w:val="0"/>
        <w:autoSpaceDN w:val="0"/>
        <w:spacing w:after="120" w:line="240" w:lineRule="auto"/>
        <w:jc w:val="left"/>
        <w:rPr>
          <w:rFonts w:ascii="Arial" w:hAnsi="Arial" w:cs="Arial"/>
          <w:sz w:val="20"/>
        </w:rPr>
      </w:pPr>
      <w:r>
        <w:rPr>
          <w:rFonts w:ascii="Arial" w:hAnsi="Arial" w:cs="Arial"/>
          <w:sz w:val="20"/>
        </w:rPr>
        <w:t xml:space="preserve">Access the search fields by clicking </w:t>
      </w:r>
      <w:r>
        <w:rPr>
          <w:rFonts w:ascii="Arial" w:hAnsi="Arial" w:cs="Arial"/>
          <w:b/>
          <w:sz w:val="20"/>
        </w:rPr>
        <w:t xml:space="preserve">Search. </w:t>
      </w:r>
      <w:r w:rsidR="00F26ABA" w:rsidRPr="00946F5A">
        <w:rPr>
          <w:rFonts w:ascii="Arial" w:hAnsi="Arial" w:cs="Arial"/>
          <w:sz w:val="20"/>
        </w:rPr>
        <w:t>Filter</w:t>
      </w:r>
      <w:r w:rsidR="00F26ABA" w:rsidRPr="00B11A5E">
        <w:rPr>
          <w:rFonts w:ascii="Arial" w:hAnsi="Arial" w:cs="Arial"/>
          <w:sz w:val="20"/>
        </w:rPr>
        <w:t xml:space="preserve"> the list page by </w:t>
      </w:r>
      <w:r w:rsidR="00357642">
        <w:rPr>
          <w:rFonts w:ascii="Arial" w:hAnsi="Arial" w:cs="Arial"/>
          <w:sz w:val="20"/>
        </w:rPr>
        <w:t>inputting</w:t>
      </w:r>
      <w:r w:rsidR="00357642" w:rsidRPr="00B11A5E">
        <w:rPr>
          <w:rFonts w:ascii="Arial" w:hAnsi="Arial" w:cs="Arial"/>
          <w:sz w:val="20"/>
        </w:rPr>
        <w:t xml:space="preserve"> </w:t>
      </w:r>
      <w:r w:rsidR="00F26ABA" w:rsidRPr="00B11A5E">
        <w:rPr>
          <w:rFonts w:ascii="Arial" w:hAnsi="Arial" w:cs="Arial"/>
          <w:sz w:val="20"/>
        </w:rPr>
        <w:t>the Scope Verification tracking number</w:t>
      </w:r>
      <w:r w:rsidR="0064315C">
        <w:rPr>
          <w:rFonts w:ascii="Arial" w:hAnsi="Arial" w:cs="Arial"/>
          <w:sz w:val="20"/>
        </w:rPr>
        <w:t xml:space="preserve"> (of a bundled Scope Verification)</w:t>
      </w:r>
      <w:r w:rsidR="00F26ABA" w:rsidRPr="00B11A5E">
        <w:rPr>
          <w:rFonts w:ascii="Arial" w:hAnsi="Arial" w:cs="Arial"/>
          <w:sz w:val="20"/>
        </w:rPr>
        <w:t xml:space="preserve"> </w:t>
      </w:r>
      <w:r w:rsidR="00357642">
        <w:rPr>
          <w:rFonts w:ascii="Arial" w:hAnsi="Arial" w:cs="Arial"/>
          <w:sz w:val="20"/>
        </w:rPr>
        <w:t xml:space="preserve">into the search page field </w:t>
      </w:r>
      <w:r w:rsidR="00357642">
        <w:rPr>
          <w:rFonts w:ascii="Arial" w:hAnsi="Arial" w:cs="Arial"/>
          <w:b/>
          <w:sz w:val="20"/>
        </w:rPr>
        <w:t>Submission Tracking Number Like</w:t>
      </w:r>
      <w:r w:rsidR="00F26ABA" w:rsidRPr="00B11A5E">
        <w:rPr>
          <w:rFonts w:ascii="Arial" w:hAnsi="Arial" w:cs="Arial"/>
          <w:sz w:val="20"/>
        </w:rPr>
        <w:t>.</w:t>
      </w:r>
      <w:r w:rsidR="00357642">
        <w:rPr>
          <w:rFonts w:ascii="Arial" w:hAnsi="Arial" w:cs="Arial"/>
          <w:sz w:val="20"/>
        </w:rPr>
        <w:t xml:space="preserve">  Click </w:t>
      </w:r>
      <w:r w:rsidR="00357642">
        <w:rPr>
          <w:rFonts w:ascii="Arial" w:hAnsi="Arial" w:cs="Arial"/>
          <w:b/>
          <w:sz w:val="20"/>
        </w:rPr>
        <w:t>Search</w:t>
      </w:r>
      <w:r w:rsidR="00357642">
        <w:rPr>
          <w:rFonts w:ascii="Arial" w:hAnsi="Arial" w:cs="Arial"/>
          <w:sz w:val="20"/>
        </w:rPr>
        <w:t xml:space="preserve">.  </w:t>
      </w:r>
      <w:r w:rsidR="00F26ABA" w:rsidRPr="00B11A5E">
        <w:rPr>
          <w:rFonts w:ascii="Arial" w:hAnsi="Arial" w:cs="Arial"/>
          <w:sz w:val="20"/>
        </w:rPr>
        <w:t xml:space="preserve">   </w:t>
      </w:r>
    </w:p>
    <w:p w14:paraId="7E700CC8" w14:textId="1B322520" w:rsidR="00F26ABA" w:rsidRPr="00B11A5E" w:rsidRDefault="00F26ABA" w:rsidP="00F26ABA">
      <w:pPr>
        <w:keepNext/>
        <w:numPr>
          <w:ilvl w:val="0"/>
          <w:numId w:val="4"/>
        </w:numPr>
        <w:autoSpaceDE w:val="0"/>
        <w:autoSpaceDN w:val="0"/>
        <w:spacing w:after="120" w:line="240" w:lineRule="auto"/>
        <w:jc w:val="left"/>
        <w:rPr>
          <w:rFonts w:ascii="Arial" w:hAnsi="Arial" w:cs="Arial"/>
          <w:sz w:val="20"/>
        </w:rPr>
      </w:pPr>
      <w:r w:rsidRPr="00B11A5E">
        <w:rPr>
          <w:rFonts w:ascii="Arial" w:hAnsi="Arial" w:cs="Arial"/>
          <w:sz w:val="20"/>
        </w:rPr>
        <w:t xml:space="preserve">Click the </w:t>
      </w:r>
      <w:r w:rsidRPr="00B11A5E">
        <w:rPr>
          <w:rFonts w:ascii="Arial" w:hAnsi="Arial" w:cs="Arial"/>
          <w:b/>
          <w:sz w:val="20"/>
        </w:rPr>
        <w:t>Start/Edit</w:t>
      </w:r>
      <w:r w:rsidRPr="00B11A5E">
        <w:rPr>
          <w:rFonts w:ascii="Arial" w:hAnsi="Arial" w:cs="Arial"/>
          <w:sz w:val="20"/>
        </w:rPr>
        <w:t xml:space="preserve"> button </w:t>
      </w:r>
      <w:r w:rsidR="00954D5E">
        <w:rPr>
          <w:rFonts w:ascii="Arial" w:hAnsi="Arial" w:cs="Arial"/>
          <w:sz w:val="20"/>
        </w:rPr>
        <w:t>of the searched Scope Verification Submission row to access the submission</w:t>
      </w:r>
      <w:r w:rsidRPr="00B11A5E">
        <w:rPr>
          <w:rFonts w:ascii="Arial" w:hAnsi="Arial" w:cs="Arial"/>
          <w:sz w:val="20"/>
        </w:rPr>
        <w:t>.</w:t>
      </w:r>
    </w:p>
    <w:p w14:paraId="113AD552" w14:textId="7B200403" w:rsidR="00C6739F" w:rsidRPr="00B258BF" w:rsidRDefault="00C6739F" w:rsidP="00C6739F">
      <w:pPr>
        <w:pStyle w:val="Caption"/>
      </w:pPr>
      <w:bookmarkStart w:id="32" w:name="_Toc425510816"/>
      <w:r w:rsidRPr="00B258BF">
        <w:t xml:space="preserve">Figure </w:t>
      </w:r>
      <w:r w:rsidR="00024284">
        <w:t>2</w:t>
      </w:r>
      <w:r w:rsidRPr="00B258BF">
        <w:t xml:space="preserve">: Submissions </w:t>
      </w:r>
      <w:bookmarkEnd w:id="31"/>
      <w:r w:rsidR="00A66CD7">
        <w:t>– Incomplete List</w:t>
      </w:r>
      <w:bookmarkEnd w:id="32"/>
    </w:p>
    <w:p w14:paraId="19166E9A" w14:textId="5B7635EB" w:rsidR="00C6739F" w:rsidRPr="00B258BF" w:rsidRDefault="004941E8" w:rsidP="00C6739F">
      <w:pPr>
        <w:pStyle w:val="Caption"/>
      </w:pPr>
      <w:bookmarkStart w:id="33" w:name="_Toc425508556"/>
      <w:bookmarkStart w:id="34" w:name="_Toc425510817"/>
      <w:r>
        <w:rPr>
          <w:noProof/>
        </w:rPr>
        <w:drawing>
          <wp:inline distT="0" distB="0" distL="0" distR="0" wp14:anchorId="60FF4DCA" wp14:editId="357CE240">
            <wp:extent cx="5943600" cy="4135755"/>
            <wp:effectExtent l="0" t="0" r="0" b="0"/>
            <wp:docPr id="4" name="Picture 4" descr="Screenshot of the &quot;Submissions - Incomplete List&quot; with search fields. &#10;Access the Start button for the respective Scope Verification.  " title="Figure 2: Submissions - Incomple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35755"/>
                    </a:xfrm>
                    <a:prstGeom prst="rect">
                      <a:avLst/>
                    </a:prstGeom>
                  </pic:spPr>
                </pic:pic>
              </a:graphicData>
            </a:graphic>
          </wp:inline>
        </w:drawing>
      </w:r>
      <w:bookmarkEnd w:id="33"/>
      <w:bookmarkEnd w:id="34"/>
    </w:p>
    <w:p w14:paraId="1CAEF06E" w14:textId="6D4133F8" w:rsidR="00C6739F" w:rsidRPr="00B11A5E" w:rsidRDefault="00C6739F" w:rsidP="00C6739F">
      <w:pPr>
        <w:rPr>
          <w:rFonts w:ascii="Arial" w:hAnsi="Arial" w:cs="Arial"/>
          <w:sz w:val="20"/>
        </w:rPr>
      </w:pPr>
      <w:r w:rsidRPr="00B11A5E">
        <w:rPr>
          <w:rFonts w:ascii="Arial" w:hAnsi="Arial" w:cs="Arial"/>
          <w:sz w:val="20"/>
        </w:rPr>
        <w:t xml:space="preserve">To complete the </w:t>
      </w:r>
      <w:r w:rsidR="0010053A" w:rsidRPr="00B11A5E">
        <w:rPr>
          <w:rFonts w:ascii="Arial" w:hAnsi="Arial" w:cs="Arial"/>
          <w:sz w:val="20"/>
        </w:rPr>
        <w:t>Scope Verification Submission</w:t>
      </w:r>
      <w:r w:rsidRPr="00B11A5E">
        <w:rPr>
          <w:rFonts w:ascii="Arial" w:hAnsi="Arial" w:cs="Arial"/>
          <w:sz w:val="20"/>
        </w:rPr>
        <w:t>, proceed to</w:t>
      </w:r>
      <w:r w:rsidR="006241C4" w:rsidRPr="00B11A5E">
        <w:rPr>
          <w:rFonts w:ascii="Arial" w:hAnsi="Arial" w:cs="Arial"/>
          <w:sz w:val="20"/>
        </w:rPr>
        <w:t xml:space="preserve"> Section 3.</w:t>
      </w:r>
      <w:r w:rsidR="009B4A72" w:rsidRPr="00B11A5E">
        <w:rPr>
          <w:rFonts w:ascii="Arial" w:hAnsi="Arial" w:cs="Arial"/>
          <w:sz w:val="20"/>
        </w:rPr>
        <w:t>3</w:t>
      </w:r>
      <w:r w:rsidRPr="00B11A5E">
        <w:rPr>
          <w:rFonts w:ascii="Arial" w:hAnsi="Arial" w:cs="Arial"/>
          <w:sz w:val="20"/>
        </w:rPr>
        <w:t>.</w:t>
      </w:r>
    </w:p>
    <w:p w14:paraId="28BBA83B" w14:textId="77777777" w:rsidR="00086A15" w:rsidRDefault="00086A15" w:rsidP="00C6739F">
      <w:pPr>
        <w:rPr>
          <w:rFonts w:ascii="Arial" w:hAnsi="Arial" w:cs="Arial"/>
        </w:rPr>
      </w:pPr>
    </w:p>
    <w:p w14:paraId="4231A198" w14:textId="11402D64" w:rsidR="00086A15" w:rsidRDefault="004941E8" w:rsidP="004941E8">
      <w:pPr>
        <w:tabs>
          <w:tab w:val="left" w:pos="7581"/>
        </w:tabs>
        <w:rPr>
          <w:rFonts w:ascii="Arial" w:hAnsi="Arial" w:cs="Arial"/>
        </w:rPr>
      </w:pPr>
      <w:r>
        <w:rPr>
          <w:rFonts w:ascii="Arial" w:hAnsi="Arial" w:cs="Arial"/>
        </w:rPr>
        <w:tab/>
      </w:r>
    </w:p>
    <w:p w14:paraId="661A104B" w14:textId="77777777" w:rsidR="004941E8" w:rsidRDefault="004941E8" w:rsidP="004941E8">
      <w:pPr>
        <w:tabs>
          <w:tab w:val="left" w:pos="7581"/>
        </w:tabs>
        <w:rPr>
          <w:rFonts w:ascii="Arial" w:hAnsi="Arial" w:cs="Arial"/>
        </w:rPr>
      </w:pPr>
    </w:p>
    <w:p w14:paraId="10F00B94" w14:textId="77777777" w:rsidR="004941E8" w:rsidRDefault="004941E8" w:rsidP="004941E8">
      <w:pPr>
        <w:tabs>
          <w:tab w:val="left" w:pos="7581"/>
        </w:tabs>
        <w:rPr>
          <w:rFonts w:ascii="Arial" w:hAnsi="Arial" w:cs="Arial"/>
        </w:rPr>
      </w:pPr>
    </w:p>
    <w:p w14:paraId="63F8E9AE" w14:textId="77777777" w:rsidR="004941E8" w:rsidRDefault="004941E8" w:rsidP="004941E8">
      <w:pPr>
        <w:tabs>
          <w:tab w:val="left" w:pos="7581"/>
        </w:tabs>
        <w:rPr>
          <w:rFonts w:ascii="Arial" w:hAnsi="Arial" w:cs="Arial"/>
        </w:rPr>
      </w:pPr>
    </w:p>
    <w:p w14:paraId="08DFD83F" w14:textId="5C8F69F9" w:rsidR="006B4B2F" w:rsidRPr="00B258BF" w:rsidRDefault="006B4B2F">
      <w:pPr>
        <w:pStyle w:val="Heading2"/>
        <w:tabs>
          <w:tab w:val="num" w:pos="576"/>
        </w:tabs>
        <w:autoSpaceDE w:val="0"/>
        <w:autoSpaceDN w:val="0"/>
        <w:spacing w:before="240" w:after="60"/>
        <w:rPr>
          <w:rFonts w:ascii="Arial" w:hAnsi="Arial"/>
        </w:rPr>
      </w:pPr>
      <w:bookmarkStart w:id="35" w:name="_Toc425510791"/>
      <w:r w:rsidRPr="00B258BF">
        <w:rPr>
          <w:rFonts w:ascii="Arial" w:hAnsi="Arial"/>
        </w:rPr>
        <w:lastRenderedPageBreak/>
        <w:t xml:space="preserve">Accessing the </w:t>
      </w:r>
      <w:r w:rsidR="0010053A">
        <w:rPr>
          <w:rFonts w:ascii="Arial" w:hAnsi="Arial"/>
        </w:rPr>
        <w:t>Scope Verification Submission</w:t>
      </w:r>
      <w:r w:rsidRPr="00B258BF">
        <w:rPr>
          <w:rFonts w:ascii="Arial" w:hAnsi="Arial"/>
        </w:rPr>
        <w:t xml:space="preserve"> through the Approved Scope</w:t>
      </w:r>
      <w:r w:rsidR="001E3354">
        <w:rPr>
          <w:rFonts w:ascii="Arial" w:hAnsi="Arial"/>
        </w:rPr>
        <w:t xml:space="preserve"> </w:t>
      </w:r>
      <w:r w:rsidRPr="00B258BF">
        <w:rPr>
          <w:rFonts w:ascii="Arial" w:hAnsi="Arial"/>
        </w:rPr>
        <w:t>Module</w:t>
      </w:r>
      <w:bookmarkEnd w:id="35"/>
    </w:p>
    <w:p w14:paraId="0E77AD86" w14:textId="0DBD9A97" w:rsidR="00E04C2A" w:rsidRPr="00B11A5E" w:rsidRDefault="00E04C2A" w:rsidP="00E04C2A">
      <w:pPr>
        <w:numPr>
          <w:ilvl w:val="0"/>
          <w:numId w:val="6"/>
        </w:numPr>
        <w:autoSpaceDE w:val="0"/>
        <w:autoSpaceDN w:val="0"/>
        <w:spacing w:after="120" w:line="240" w:lineRule="auto"/>
        <w:jc w:val="left"/>
        <w:rPr>
          <w:rFonts w:ascii="Arial" w:hAnsi="Arial" w:cs="Arial"/>
          <w:sz w:val="20"/>
        </w:rPr>
      </w:pPr>
      <w:r w:rsidRPr="00B11A5E">
        <w:rPr>
          <w:rFonts w:ascii="Arial" w:hAnsi="Arial" w:cs="Arial"/>
          <w:sz w:val="20"/>
        </w:rPr>
        <w:t xml:space="preserve">On the </w:t>
      </w:r>
      <w:r w:rsidRPr="00B11A5E">
        <w:rPr>
          <w:rFonts w:ascii="Arial" w:hAnsi="Arial" w:cs="Arial"/>
          <w:b/>
          <w:sz w:val="20"/>
        </w:rPr>
        <w:t>Grants Home</w:t>
      </w:r>
      <w:r w:rsidRPr="00B11A5E">
        <w:rPr>
          <w:rFonts w:ascii="Arial" w:hAnsi="Arial" w:cs="Arial"/>
          <w:sz w:val="20"/>
        </w:rPr>
        <w:t xml:space="preserve"> page, locate </w:t>
      </w:r>
      <w:r w:rsidRPr="00B11A5E">
        <w:rPr>
          <w:rFonts w:ascii="Arial" w:hAnsi="Arial" w:cs="Arial"/>
          <w:b/>
          <w:sz w:val="20"/>
        </w:rPr>
        <w:t>Approved Scope</w:t>
      </w:r>
      <w:r w:rsidRPr="00B11A5E">
        <w:rPr>
          <w:rFonts w:ascii="Arial" w:hAnsi="Arial" w:cs="Arial"/>
          <w:sz w:val="20"/>
        </w:rPr>
        <w:t xml:space="preserve"> on the left side menu (refer to Figure </w:t>
      </w:r>
      <w:r w:rsidR="00237D26">
        <w:rPr>
          <w:rFonts w:ascii="Arial" w:hAnsi="Arial" w:cs="Arial"/>
          <w:sz w:val="20"/>
        </w:rPr>
        <w:t>3</w:t>
      </w:r>
      <w:r w:rsidRPr="00B11A5E">
        <w:rPr>
          <w:rFonts w:ascii="Arial" w:hAnsi="Arial" w:cs="Arial"/>
          <w:sz w:val="20"/>
        </w:rPr>
        <w:t xml:space="preserve">). Under </w:t>
      </w:r>
      <w:r w:rsidRPr="00B11A5E">
        <w:rPr>
          <w:rFonts w:ascii="Arial" w:hAnsi="Arial" w:cs="Arial"/>
          <w:b/>
          <w:sz w:val="20"/>
        </w:rPr>
        <w:t>Approved Scope</w:t>
      </w:r>
      <w:r w:rsidRPr="00B11A5E">
        <w:rPr>
          <w:rFonts w:ascii="Arial" w:hAnsi="Arial" w:cs="Arial"/>
          <w:sz w:val="20"/>
        </w:rPr>
        <w:t xml:space="preserve">, click </w:t>
      </w:r>
      <w:r w:rsidR="00237D26" w:rsidRPr="00B11A5E">
        <w:rPr>
          <w:rFonts w:ascii="Arial" w:hAnsi="Arial" w:cs="Arial"/>
          <w:b/>
          <w:sz w:val="20"/>
        </w:rPr>
        <w:t>Services</w:t>
      </w:r>
      <w:r w:rsidRPr="00B11A5E">
        <w:rPr>
          <w:rFonts w:ascii="Arial" w:hAnsi="Arial" w:cs="Arial"/>
          <w:sz w:val="20"/>
        </w:rPr>
        <w:t>.</w:t>
      </w:r>
      <w:r w:rsidR="005E4866">
        <w:rPr>
          <w:rFonts w:ascii="Arial" w:hAnsi="Arial" w:cs="Arial"/>
          <w:sz w:val="20"/>
        </w:rPr>
        <w:t xml:space="preserve">  This navigates to the </w:t>
      </w:r>
      <w:r w:rsidR="005E4866">
        <w:rPr>
          <w:rFonts w:ascii="Arial" w:hAnsi="Arial" w:cs="Arial"/>
          <w:b/>
          <w:sz w:val="20"/>
        </w:rPr>
        <w:t>Self Updates: Services Details</w:t>
      </w:r>
      <w:r w:rsidR="005E4866">
        <w:rPr>
          <w:rFonts w:ascii="Arial" w:hAnsi="Arial" w:cs="Arial"/>
          <w:sz w:val="20"/>
        </w:rPr>
        <w:t xml:space="preserve"> page (refer to Figure 4).  </w:t>
      </w:r>
    </w:p>
    <w:p w14:paraId="2048AFD8" w14:textId="7B03108C" w:rsidR="00E04C2A" w:rsidRPr="00B258BF" w:rsidRDefault="00E04C2A" w:rsidP="00E04C2A">
      <w:pPr>
        <w:pStyle w:val="Caption"/>
      </w:pPr>
      <w:bookmarkStart w:id="36" w:name="_Toc421539517"/>
      <w:bookmarkStart w:id="37" w:name="_Toc424217202"/>
      <w:bookmarkStart w:id="38" w:name="_Toc425510818"/>
      <w:r w:rsidRPr="00B258BF">
        <w:t xml:space="preserve">Figure </w:t>
      </w:r>
      <w:r w:rsidR="00237D26">
        <w:t>3</w:t>
      </w:r>
      <w:r w:rsidRPr="00B258BF">
        <w:t xml:space="preserve">: </w:t>
      </w:r>
      <w:bookmarkEnd w:id="36"/>
      <w:bookmarkEnd w:id="37"/>
      <w:r w:rsidR="002A0FA1">
        <w:t>Approved Scope in Grants Home Left Menu</w:t>
      </w:r>
      <w:bookmarkEnd w:id="38"/>
    </w:p>
    <w:p w14:paraId="1F8EB3DC" w14:textId="1F7843B7" w:rsidR="00E04C2A" w:rsidRPr="006316D0" w:rsidRDefault="00595DAA" w:rsidP="00595DAA">
      <w:pPr>
        <w:pStyle w:val="ScreenshotInline"/>
        <w:jc w:val="center"/>
        <w:rPr>
          <w:rFonts w:cs="Arial"/>
        </w:rPr>
      </w:pPr>
      <w:r>
        <w:rPr>
          <w:noProof/>
        </w:rPr>
        <w:drawing>
          <wp:inline distT="0" distB="0" distL="0" distR="0" wp14:anchorId="7A8589AF" wp14:editId="6EE125AE">
            <wp:extent cx="5943600" cy="3515360"/>
            <wp:effectExtent l="0" t="0" r="0" b="8890"/>
            <wp:docPr id="5" name="Picture 5" descr="Access the Approved Scope in the Grants Home Left Menu.  Click on the Services link.  " title="Figure 3: Approved Scope in Grants Home Lef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15360"/>
                    </a:xfrm>
                    <a:prstGeom prst="rect">
                      <a:avLst/>
                    </a:prstGeom>
                  </pic:spPr>
                </pic:pic>
              </a:graphicData>
            </a:graphic>
          </wp:inline>
        </w:drawing>
      </w:r>
    </w:p>
    <w:p w14:paraId="4096AFDA" w14:textId="00C21DE8" w:rsidR="00E04C2A" w:rsidRPr="00B11A5E" w:rsidRDefault="00E04C2A" w:rsidP="002E04B6">
      <w:pPr>
        <w:keepNext/>
        <w:numPr>
          <w:ilvl w:val="0"/>
          <w:numId w:val="6"/>
        </w:numPr>
        <w:autoSpaceDE w:val="0"/>
        <w:autoSpaceDN w:val="0"/>
        <w:spacing w:after="120" w:line="240" w:lineRule="auto"/>
        <w:jc w:val="left"/>
        <w:rPr>
          <w:rFonts w:ascii="Arial" w:hAnsi="Arial" w:cs="Arial"/>
          <w:sz w:val="20"/>
        </w:rPr>
      </w:pPr>
      <w:r w:rsidRPr="00B11A5E">
        <w:rPr>
          <w:rFonts w:ascii="Arial" w:hAnsi="Arial" w:cs="Arial"/>
          <w:sz w:val="20"/>
        </w:rPr>
        <w:lastRenderedPageBreak/>
        <w:t xml:space="preserve">Click </w:t>
      </w:r>
      <w:r w:rsidRPr="00B11A5E">
        <w:rPr>
          <w:rFonts w:ascii="Arial" w:hAnsi="Arial" w:cs="Arial"/>
          <w:b/>
          <w:sz w:val="20"/>
        </w:rPr>
        <w:t>Pending Approved Changes (#)</w:t>
      </w:r>
      <w:r w:rsidRPr="00B11A5E">
        <w:rPr>
          <w:rFonts w:ascii="Arial" w:hAnsi="Arial" w:cs="Arial"/>
          <w:sz w:val="20"/>
        </w:rPr>
        <w:t xml:space="preserve"> </w:t>
      </w:r>
      <w:r w:rsidR="005E4866">
        <w:rPr>
          <w:rFonts w:ascii="Arial" w:hAnsi="Arial" w:cs="Arial"/>
          <w:sz w:val="20"/>
        </w:rPr>
        <w:t xml:space="preserve">(the (#) indicates the number of services to be verified) under the </w:t>
      </w:r>
      <w:r w:rsidR="005E4866">
        <w:rPr>
          <w:rFonts w:ascii="Arial" w:hAnsi="Arial" w:cs="Arial"/>
          <w:b/>
          <w:sz w:val="20"/>
        </w:rPr>
        <w:t>Required Services</w:t>
      </w:r>
      <w:r w:rsidR="005E4866">
        <w:rPr>
          <w:rFonts w:ascii="Arial" w:hAnsi="Arial" w:cs="Arial"/>
          <w:sz w:val="20"/>
        </w:rPr>
        <w:t xml:space="preserve"> column to navigate to the </w:t>
      </w:r>
      <w:r w:rsidR="005E4866">
        <w:rPr>
          <w:rFonts w:ascii="Arial" w:hAnsi="Arial" w:cs="Arial"/>
          <w:b/>
          <w:sz w:val="20"/>
        </w:rPr>
        <w:t xml:space="preserve">Self Updates: Required Services Pending Approved Changes </w:t>
      </w:r>
      <w:r w:rsidR="005E4866">
        <w:rPr>
          <w:rFonts w:ascii="Arial" w:hAnsi="Arial" w:cs="Arial"/>
          <w:sz w:val="20"/>
        </w:rPr>
        <w:t>page</w:t>
      </w:r>
      <w:r w:rsidR="00595DAA">
        <w:rPr>
          <w:rFonts w:ascii="Arial" w:hAnsi="Arial" w:cs="Arial"/>
          <w:sz w:val="20"/>
        </w:rPr>
        <w:t xml:space="preserve"> (refer to Figure 5)</w:t>
      </w:r>
      <w:r w:rsidR="005E4866">
        <w:rPr>
          <w:rFonts w:ascii="Arial" w:hAnsi="Arial" w:cs="Arial"/>
          <w:sz w:val="20"/>
        </w:rPr>
        <w:t xml:space="preserve">.  This page lists the services to be verified.  </w:t>
      </w:r>
    </w:p>
    <w:p w14:paraId="6FE5091F" w14:textId="72A14FED" w:rsidR="00E04C2A" w:rsidRPr="00B258BF" w:rsidRDefault="00E04C2A" w:rsidP="002E04B6">
      <w:pPr>
        <w:pStyle w:val="Caption"/>
      </w:pPr>
      <w:bookmarkStart w:id="39" w:name="_Toc421539518"/>
      <w:bookmarkStart w:id="40" w:name="_Toc424217203"/>
      <w:bookmarkStart w:id="41" w:name="_Toc425510819"/>
      <w:r w:rsidRPr="00B258BF">
        <w:t xml:space="preserve">Figure </w:t>
      </w:r>
      <w:r w:rsidR="005E4866">
        <w:t>4</w:t>
      </w:r>
      <w:r w:rsidRPr="00B258BF">
        <w:t xml:space="preserve">: </w:t>
      </w:r>
      <w:bookmarkEnd w:id="39"/>
      <w:bookmarkEnd w:id="40"/>
      <w:r w:rsidR="002A0FA1">
        <w:t>Self Updates – Services Details</w:t>
      </w:r>
      <w:bookmarkEnd w:id="41"/>
    </w:p>
    <w:p w14:paraId="409BDCAD" w14:textId="01A48952" w:rsidR="00E04C2A" w:rsidRDefault="00595DAA" w:rsidP="002E04B6">
      <w:pPr>
        <w:pStyle w:val="ScreenshotInline"/>
        <w:keepNext/>
        <w:ind w:left="1440" w:hanging="720"/>
        <w:jc w:val="center"/>
        <w:rPr>
          <w:rFonts w:cs="Arial"/>
        </w:rPr>
      </w:pPr>
      <w:r>
        <w:rPr>
          <w:noProof/>
        </w:rPr>
        <w:drawing>
          <wp:inline distT="0" distB="0" distL="0" distR="0" wp14:anchorId="2034CE7B" wp14:editId="13C45F07">
            <wp:extent cx="5943600" cy="4445635"/>
            <wp:effectExtent l="0" t="0" r="0" b="0"/>
            <wp:docPr id="6" name="Picture 6" descr="Screenshot of the &quot;Self Updates: Services Details&quot; page.    &#10;&#10;Click on the Pending Approved Changes link for any type of service.  " title="Figure 4: Self Updates - Service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45635"/>
                    </a:xfrm>
                    <a:prstGeom prst="rect">
                      <a:avLst/>
                    </a:prstGeom>
                  </pic:spPr>
                </pic:pic>
              </a:graphicData>
            </a:graphic>
          </wp:inline>
        </w:drawing>
      </w:r>
    </w:p>
    <w:p w14:paraId="499D5B3F" w14:textId="77777777" w:rsidR="002A0FA1" w:rsidRPr="002A0FA1" w:rsidRDefault="002A0FA1" w:rsidP="002A0FA1"/>
    <w:p w14:paraId="0998147E" w14:textId="127B31F6" w:rsidR="005E4866" w:rsidRPr="002A0FA1" w:rsidRDefault="0068455F" w:rsidP="002A0FA1">
      <w:pPr>
        <w:pStyle w:val="ListParagraph"/>
        <w:keepNext/>
        <w:numPr>
          <w:ilvl w:val="0"/>
          <w:numId w:val="6"/>
        </w:numPr>
        <w:rPr>
          <w:rFonts w:ascii="Arial" w:hAnsi="Arial" w:cs="Arial"/>
          <w:sz w:val="20"/>
          <w:szCs w:val="20"/>
        </w:rPr>
      </w:pPr>
      <w:r w:rsidRPr="002A0FA1">
        <w:rPr>
          <w:rFonts w:ascii="Arial" w:hAnsi="Arial" w:cs="Arial"/>
          <w:sz w:val="20"/>
          <w:szCs w:val="20"/>
        </w:rPr>
        <w:lastRenderedPageBreak/>
        <w:t xml:space="preserve">Click </w:t>
      </w:r>
      <w:r w:rsidRPr="002A0FA1">
        <w:rPr>
          <w:rFonts w:ascii="Arial" w:hAnsi="Arial" w:cs="Arial"/>
          <w:b/>
          <w:sz w:val="20"/>
          <w:szCs w:val="20"/>
        </w:rPr>
        <w:t>Verify</w:t>
      </w:r>
      <w:r w:rsidRPr="002A0FA1">
        <w:rPr>
          <w:rFonts w:ascii="Arial" w:hAnsi="Arial" w:cs="Arial"/>
          <w:sz w:val="20"/>
          <w:szCs w:val="20"/>
        </w:rPr>
        <w:t xml:space="preserve"> for one of the listed services to open the respective Scope Verification Submission (refer to Figure 5).  </w:t>
      </w:r>
    </w:p>
    <w:p w14:paraId="072DC6DD" w14:textId="10B8A1EA" w:rsidR="00792280" w:rsidRDefault="002A0FA1" w:rsidP="00B11A5E">
      <w:pPr>
        <w:pStyle w:val="Caption"/>
        <w:ind w:left="720"/>
      </w:pPr>
      <w:bookmarkStart w:id="42" w:name="_Toc425510820"/>
      <w:r>
        <w:t>Figure 5: Self Updates -</w:t>
      </w:r>
      <w:r w:rsidR="00792280">
        <w:t xml:space="preserve"> Required Service Pending Approved Changes</w:t>
      </w:r>
      <w:bookmarkEnd w:id="42"/>
    </w:p>
    <w:p w14:paraId="0232B1C1" w14:textId="29E58D2B" w:rsidR="00792280" w:rsidRDefault="00792280" w:rsidP="00B11A5E">
      <w:pPr>
        <w:pStyle w:val="ListParagraph"/>
        <w:numPr>
          <w:ilvl w:val="0"/>
          <w:numId w:val="0"/>
        </w:numPr>
        <w:ind w:left="720"/>
      </w:pPr>
      <w:r>
        <w:rPr>
          <w:noProof/>
        </w:rPr>
        <w:drawing>
          <wp:inline distT="0" distB="0" distL="0" distR="0" wp14:anchorId="4FF5D392" wp14:editId="7F6B765F">
            <wp:extent cx="5660390" cy="2616200"/>
            <wp:effectExtent l="0" t="0" r="0" b="0"/>
            <wp:docPr id="30" name="Picture 30" descr="Click on the Verify link for a service to access the Scope Verification Submission.  " title="Figure 5: Self Updates - Required Services Pending Approv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0390" cy="2616200"/>
                    </a:xfrm>
                    <a:prstGeom prst="rect">
                      <a:avLst/>
                    </a:prstGeom>
                  </pic:spPr>
                </pic:pic>
              </a:graphicData>
            </a:graphic>
          </wp:inline>
        </w:drawing>
      </w:r>
    </w:p>
    <w:p w14:paraId="5B4DBA6D" w14:textId="5E2D3116" w:rsidR="00792280" w:rsidRPr="00153E64" w:rsidRDefault="00792280" w:rsidP="00B11A5E">
      <w:r w:rsidRPr="00B11A5E">
        <w:rPr>
          <w:rFonts w:ascii="Arial" w:hAnsi="Arial" w:cs="Arial"/>
          <w:sz w:val="20"/>
          <w:szCs w:val="20"/>
        </w:rPr>
        <w:t xml:space="preserve">To complete the Scope Verification Submission, proceed to </w:t>
      </w:r>
      <w:r w:rsidRPr="00B11A5E">
        <w:rPr>
          <w:rFonts w:ascii="Arial" w:hAnsi="Arial" w:cs="Arial"/>
          <w:sz w:val="20"/>
          <w:szCs w:val="20"/>
        </w:rPr>
        <w:fldChar w:fldCharType="begin"/>
      </w:r>
      <w:r w:rsidRPr="00B11A5E">
        <w:rPr>
          <w:rFonts w:ascii="Arial" w:hAnsi="Arial" w:cs="Arial"/>
          <w:sz w:val="20"/>
          <w:szCs w:val="20"/>
        </w:rPr>
        <w:instrText xml:space="preserve"> REF _Ref240961256 \w \p \h </w:instrText>
      </w:r>
      <w:r w:rsidR="00FE7FFC" w:rsidRPr="00B11A5E">
        <w:rPr>
          <w:rFonts w:ascii="Arial" w:hAnsi="Arial" w:cs="Arial"/>
          <w:sz w:val="20"/>
          <w:szCs w:val="20"/>
        </w:rPr>
        <w:instrText xml:space="preserve"> \* MERGEFORMAT </w:instrText>
      </w:r>
      <w:r w:rsidRPr="00B11A5E">
        <w:rPr>
          <w:rFonts w:ascii="Arial" w:hAnsi="Arial" w:cs="Arial"/>
          <w:sz w:val="20"/>
          <w:szCs w:val="20"/>
        </w:rPr>
      </w:r>
      <w:r w:rsidRPr="00B11A5E">
        <w:rPr>
          <w:rFonts w:ascii="Arial" w:hAnsi="Arial" w:cs="Arial"/>
          <w:sz w:val="20"/>
          <w:szCs w:val="20"/>
        </w:rPr>
        <w:fldChar w:fldCharType="separate"/>
      </w:r>
      <w:r w:rsidRPr="00B11A5E">
        <w:rPr>
          <w:rFonts w:ascii="Arial" w:hAnsi="Arial" w:cs="Arial"/>
          <w:sz w:val="20"/>
          <w:szCs w:val="20"/>
        </w:rPr>
        <w:t>3.</w:t>
      </w:r>
      <w:r w:rsidR="009B4A72">
        <w:rPr>
          <w:rFonts w:ascii="Arial" w:hAnsi="Arial" w:cs="Arial"/>
          <w:sz w:val="20"/>
          <w:szCs w:val="20"/>
        </w:rPr>
        <w:t>3</w:t>
      </w:r>
      <w:r w:rsidRPr="00B11A5E">
        <w:rPr>
          <w:rFonts w:ascii="Arial" w:hAnsi="Arial" w:cs="Arial"/>
          <w:sz w:val="20"/>
          <w:szCs w:val="20"/>
        </w:rPr>
        <w:fldChar w:fldCharType="end"/>
      </w:r>
      <w:r w:rsidRPr="00B11A5E">
        <w:rPr>
          <w:rFonts w:ascii="Arial" w:hAnsi="Arial" w:cs="Arial"/>
          <w:sz w:val="20"/>
          <w:szCs w:val="20"/>
        </w:rPr>
        <w:t>.</w:t>
      </w:r>
    </w:p>
    <w:p w14:paraId="5DA1599E" w14:textId="77777777" w:rsidR="00792280" w:rsidRPr="00B11A5E" w:rsidRDefault="00792280" w:rsidP="00B11A5E">
      <w:pPr>
        <w:ind w:left="360"/>
        <w:jc w:val="center"/>
        <w:rPr>
          <w:rFonts w:ascii="Arial" w:hAnsi="Arial" w:cs="Arial"/>
          <w:sz w:val="20"/>
          <w:szCs w:val="20"/>
        </w:rPr>
      </w:pPr>
    </w:p>
    <w:p w14:paraId="6D3E47BA" w14:textId="06C0FD8D" w:rsidR="00FE7FFC" w:rsidRDefault="00FE7FFC" w:rsidP="004618FA">
      <w:pPr>
        <w:rPr>
          <w:rFonts w:ascii="Arial" w:hAnsi="Arial" w:cs="Arial"/>
          <w:sz w:val="20"/>
        </w:rPr>
      </w:pPr>
    </w:p>
    <w:p w14:paraId="3FA58B56" w14:textId="77777777" w:rsidR="00FE7FFC" w:rsidRDefault="00FE7FFC" w:rsidP="004618FA">
      <w:pPr>
        <w:rPr>
          <w:rFonts w:ascii="Arial" w:hAnsi="Arial" w:cs="Arial"/>
          <w:sz w:val="20"/>
        </w:rPr>
      </w:pPr>
    </w:p>
    <w:p w14:paraId="4CDF2AEC" w14:textId="77777777" w:rsidR="00FE7FFC" w:rsidRDefault="00FE7FFC" w:rsidP="004618FA">
      <w:pPr>
        <w:rPr>
          <w:rFonts w:ascii="Arial" w:hAnsi="Arial" w:cs="Arial"/>
          <w:sz w:val="20"/>
        </w:rPr>
      </w:pPr>
    </w:p>
    <w:p w14:paraId="287E80EB" w14:textId="77777777" w:rsidR="00FE7FFC" w:rsidRDefault="00FE7FFC" w:rsidP="004618FA">
      <w:pPr>
        <w:rPr>
          <w:rFonts w:ascii="Arial" w:hAnsi="Arial" w:cs="Arial"/>
          <w:sz w:val="20"/>
        </w:rPr>
      </w:pPr>
    </w:p>
    <w:p w14:paraId="18248167" w14:textId="77777777" w:rsidR="00FE7FFC" w:rsidRDefault="00FE7FFC" w:rsidP="004618FA">
      <w:pPr>
        <w:rPr>
          <w:rFonts w:ascii="Arial" w:hAnsi="Arial" w:cs="Arial"/>
          <w:sz w:val="20"/>
        </w:rPr>
      </w:pPr>
    </w:p>
    <w:p w14:paraId="4B851194" w14:textId="77777777" w:rsidR="00FE7FFC" w:rsidRDefault="00FE7FFC" w:rsidP="004618FA">
      <w:pPr>
        <w:rPr>
          <w:rFonts w:ascii="Arial" w:hAnsi="Arial" w:cs="Arial"/>
          <w:sz w:val="20"/>
        </w:rPr>
      </w:pPr>
    </w:p>
    <w:p w14:paraId="4B002758" w14:textId="77777777" w:rsidR="00FE7FFC" w:rsidRDefault="00FE7FFC" w:rsidP="004618FA">
      <w:pPr>
        <w:rPr>
          <w:rFonts w:ascii="Arial" w:hAnsi="Arial" w:cs="Arial"/>
          <w:sz w:val="20"/>
        </w:rPr>
      </w:pPr>
    </w:p>
    <w:p w14:paraId="5FF226DF" w14:textId="77777777" w:rsidR="00FE7FFC" w:rsidRDefault="00FE7FFC" w:rsidP="004618FA">
      <w:pPr>
        <w:rPr>
          <w:rFonts w:ascii="Arial" w:hAnsi="Arial" w:cs="Arial"/>
          <w:sz w:val="20"/>
        </w:rPr>
      </w:pPr>
    </w:p>
    <w:p w14:paraId="67CA12EC" w14:textId="77777777" w:rsidR="00FE7FFC" w:rsidRDefault="00FE7FFC" w:rsidP="004618FA">
      <w:pPr>
        <w:rPr>
          <w:rFonts w:ascii="Arial" w:hAnsi="Arial" w:cs="Arial"/>
          <w:sz w:val="20"/>
        </w:rPr>
      </w:pPr>
    </w:p>
    <w:p w14:paraId="4E44E6BD" w14:textId="77777777" w:rsidR="00FE7FFC" w:rsidRDefault="00FE7FFC" w:rsidP="004618FA">
      <w:pPr>
        <w:rPr>
          <w:rFonts w:ascii="Arial" w:hAnsi="Arial" w:cs="Arial"/>
          <w:sz w:val="20"/>
        </w:rPr>
      </w:pPr>
    </w:p>
    <w:p w14:paraId="68C4400B" w14:textId="77777777" w:rsidR="00FE7FFC" w:rsidRDefault="00FE7FFC" w:rsidP="004618FA">
      <w:pPr>
        <w:rPr>
          <w:rFonts w:ascii="Arial" w:hAnsi="Arial" w:cs="Arial"/>
          <w:sz w:val="20"/>
        </w:rPr>
      </w:pPr>
    </w:p>
    <w:p w14:paraId="1CA5BA95" w14:textId="3F382522" w:rsidR="00AB67A6" w:rsidRDefault="00AB67A6" w:rsidP="004618FA">
      <w:pPr>
        <w:rPr>
          <w:rFonts w:ascii="Arial" w:hAnsi="Arial" w:cs="Arial"/>
          <w:sz w:val="20"/>
        </w:rPr>
      </w:pPr>
    </w:p>
    <w:p w14:paraId="1CF398DC" w14:textId="77777777" w:rsidR="00AB67A6" w:rsidRDefault="00AB67A6" w:rsidP="004618FA">
      <w:pPr>
        <w:rPr>
          <w:rFonts w:ascii="Arial" w:hAnsi="Arial" w:cs="Arial"/>
          <w:sz w:val="20"/>
        </w:rPr>
      </w:pPr>
    </w:p>
    <w:p w14:paraId="666562E4" w14:textId="77777777" w:rsidR="004D7443" w:rsidRDefault="004D7443" w:rsidP="004618FA">
      <w:pPr>
        <w:rPr>
          <w:rFonts w:ascii="Arial" w:hAnsi="Arial" w:cs="Arial"/>
          <w:sz w:val="20"/>
        </w:rPr>
      </w:pPr>
    </w:p>
    <w:p w14:paraId="0B863A86" w14:textId="77777777" w:rsidR="004D7443" w:rsidRPr="00B11A5E" w:rsidRDefault="004D7443" w:rsidP="004618FA">
      <w:pPr>
        <w:rPr>
          <w:rFonts w:ascii="Arial" w:hAnsi="Arial" w:cs="Arial"/>
          <w:sz w:val="20"/>
        </w:rPr>
      </w:pPr>
    </w:p>
    <w:p w14:paraId="1AC13DFE" w14:textId="24EC45F3" w:rsidR="004618FA" w:rsidRPr="00B11A5E" w:rsidRDefault="004618FA" w:rsidP="004618FA">
      <w:pPr>
        <w:pStyle w:val="Heading2"/>
        <w:rPr>
          <w:rFonts w:ascii="Arial" w:hAnsi="Arial"/>
        </w:rPr>
      </w:pPr>
      <w:bookmarkStart w:id="43" w:name="_Toc425510792"/>
      <w:r w:rsidRPr="00B11A5E">
        <w:rPr>
          <w:rFonts w:ascii="Arial" w:hAnsi="Arial"/>
        </w:rPr>
        <w:lastRenderedPageBreak/>
        <w:t xml:space="preserve">Completing the </w:t>
      </w:r>
      <w:r w:rsidR="0010053A">
        <w:rPr>
          <w:rFonts w:ascii="Arial" w:hAnsi="Arial"/>
        </w:rPr>
        <w:t>Scope Verification Submission</w:t>
      </w:r>
      <w:bookmarkEnd w:id="43"/>
      <w:r w:rsidRPr="00B11A5E">
        <w:rPr>
          <w:rFonts w:ascii="Arial" w:hAnsi="Arial"/>
        </w:rPr>
        <w:t xml:space="preserve"> </w:t>
      </w:r>
    </w:p>
    <w:p w14:paraId="0BAF57F4" w14:textId="0F47CA95" w:rsidR="004C0201" w:rsidRPr="00B11A5E" w:rsidRDefault="004C0201" w:rsidP="004C0201">
      <w:pPr>
        <w:rPr>
          <w:rFonts w:ascii="Arial" w:hAnsi="Arial" w:cs="Arial"/>
          <w:sz w:val="20"/>
          <w:szCs w:val="20"/>
        </w:rPr>
      </w:pPr>
      <w:r w:rsidRPr="00B11A5E">
        <w:rPr>
          <w:rFonts w:ascii="Arial" w:hAnsi="Arial" w:cs="Arial"/>
          <w:sz w:val="20"/>
          <w:szCs w:val="20"/>
        </w:rPr>
        <w:t xml:space="preserve">Click </w:t>
      </w:r>
      <w:r w:rsidRPr="00B11A5E">
        <w:rPr>
          <w:rFonts w:ascii="Arial" w:hAnsi="Arial" w:cs="Arial"/>
          <w:b/>
          <w:sz w:val="20"/>
          <w:szCs w:val="20"/>
        </w:rPr>
        <w:t>Start</w:t>
      </w:r>
      <w:r w:rsidRPr="00B11A5E">
        <w:rPr>
          <w:rFonts w:ascii="Arial" w:hAnsi="Arial" w:cs="Arial"/>
          <w:sz w:val="20"/>
          <w:szCs w:val="20"/>
        </w:rPr>
        <w:t xml:space="preserve"> (or </w:t>
      </w:r>
      <w:r w:rsidRPr="00B11A5E">
        <w:rPr>
          <w:rFonts w:ascii="Arial" w:hAnsi="Arial" w:cs="Arial"/>
          <w:b/>
          <w:sz w:val="20"/>
          <w:szCs w:val="20"/>
        </w:rPr>
        <w:t>Edit</w:t>
      </w:r>
      <w:r w:rsidRPr="00B11A5E">
        <w:rPr>
          <w:rFonts w:ascii="Arial" w:hAnsi="Arial" w:cs="Arial"/>
          <w:sz w:val="20"/>
          <w:szCs w:val="20"/>
        </w:rPr>
        <w:t xml:space="preserve">) from the </w:t>
      </w:r>
      <w:r w:rsidRPr="00B11A5E">
        <w:rPr>
          <w:rFonts w:ascii="Arial" w:hAnsi="Arial" w:cs="Arial"/>
          <w:b/>
          <w:sz w:val="20"/>
          <w:szCs w:val="20"/>
        </w:rPr>
        <w:t>Other Submissions</w:t>
      </w:r>
      <w:r w:rsidRPr="00B11A5E">
        <w:rPr>
          <w:rFonts w:ascii="Arial" w:hAnsi="Arial" w:cs="Arial"/>
          <w:sz w:val="20"/>
          <w:szCs w:val="20"/>
        </w:rPr>
        <w:t xml:space="preserve">, </w:t>
      </w:r>
      <w:r w:rsidRPr="00B11A5E">
        <w:rPr>
          <w:rFonts w:ascii="Arial" w:hAnsi="Arial" w:cs="Arial"/>
          <w:b/>
          <w:sz w:val="20"/>
          <w:szCs w:val="20"/>
        </w:rPr>
        <w:t>Pending Tasks</w:t>
      </w:r>
      <w:r w:rsidRPr="00B11A5E">
        <w:rPr>
          <w:rFonts w:ascii="Arial" w:hAnsi="Arial" w:cs="Arial"/>
          <w:sz w:val="20"/>
          <w:szCs w:val="20"/>
        </w:rPr>
        <w:t xml:space="preserve">, or </w:t>
      </w:r>
      <w:r w:rsidRPr="00B11A5E">
        <w:rPr>
          <w:rFonts w:ascii="Arial" w:hAnsi="Arial" w:cs="Arial"/>
          <w:b/>
          <w:sz w:val="20"/>
          <w:szCs w:val="20"/>
        </w:rPr>
        <w:t>Verify from Approved Scope</w:t>
      </w:r>
      <w:r w:rsidRPr="00B11A5E">
        <w:rPr>
          <w:rFonts w:ascii="Arial" w:hAnsi="Arial" w:cs="Arial"/>
          <w:sz w:val="20"/>
          <w:szCs w:val="20"/>
        </w:rPr>
        <w:t xml:space="preserve"> pages to open the </w:t>
      </w:r>
      <w:r w:rsidRPr="00B11A5E">
        <w:rPr>
          <w:rFonts w:ascii="Arial" w:hAnsi="Arial" w:cs="Arial"/>
          <w:b/>
          <w:sz w:val="20"/>
          <w:szCs w:val="20"/>
        </w:rPr>
        <w:t>Status Overview</w:t>
      </w:r>
      <w:r w:rsidRPr="00B11A5E">
        <w:rPr>
          <w:rFonts w:ascii="Arial" w:hAnsi="Arial" w:cs="Arial"/>
          <w:sz w:val="20"/>
          <w:szCs w:val="20"/>
        </w:rPr>
        <w:t xml:space="preserve"> page (refer to Figure </w:t>
      </w:r>
      <w:r w:rsidR="007315F4">
        <w:rPr>
          <w:rFonts w:ascii="Arial" w:hAnsi="Arial" w:cs="Arial"/>
          <w:sz w:val="20"/>
          <w:szCs w:val="20"/>
        </w:rPr>
        <w:t>6</w:t>
      </w:r>
      <w:r w:rsidRPr="00B11A5E">
        <w:rPr>
          <w:rFonts w:ascii="Arial" w:hAnsi="Arial" w:cs="Arial"/>
          <w:sz w:val="20"/>
          <w:szCs w:val="20"/>
        </w:rPr>
        <w:t xml:space="preserve">).  The left menu provides links that allow you to navigate to any of the pages within the Scope Verification Submission.  You can also navigate to any </w:t>
      </w:r>
      <w:r w:rsidRPr="00B11A5E">
        <w:rPr>
          <w:rFonts w:ascii="Arial" w:hAnsi="Arial" w:cs="Arial"/>
          <w:b/>
          <w:sz w:val="20"/>
          <w:szCs w:val="20"/>
        </w:rPr>
        <w:t>Form 5A</w:t>
      </w:r>
      <w:r w:rsidRPr="00B11A5E">
        <w:rPr>
          <w:rFonts w:ascii="Arial" w:hAnsi="Arial" w:cs="Arial"/>
          <w:sz w:val="20"/>
          <w:szCs w:val="20"/>
        </w:rPr>
        <w:t xml:space="preserve"> section or the </w:t>
      </w:r>
      <w:r w:rsidRPr="00B11A5E">
        <w:rPr>
          <w:rFonts w:ascii="Arial" w:hAnsi="Arial" w:cs="Arial"/>
          <w:b/>
          <w:sz w:val="20"/>
          <w:szCs w:val="20"/>
        </w:rPr>
        <w:t>Additional Information</w:t>
      </w:r>
      <w:r w:rsidRPr="00B11A5E">
        <w:rPr>
          <w:rFonts w:ascii="Arial" w:hAnsi="Arial" w:cs="Arial"/>
          <w:sz w:val="20"/>
          <w:szCs w:val="20"/>
        </w:rPr>
        <w:t xml:space="preserve"> section by clicking the </w:t>
      </w:r>
      <w:r w:rsidRPr="00B11A5E">
        <w:rPr>
          <w:rFonts w:ascii="Arial" w:hAnsi="Arial" w:cs="Arial"/>
          <w:b/>
          <w:sz w:val="20"/>
          <w:szCs w:val="20"/>
        </w:rPr>
        <w:t>Update</w:t>
      </w:r>
      <w:r w:rsidRPr="00B11A5E">
        <w:rPr>
          <w:rFonts w:ascii="Arial" w:hAnsi="Arial" w:cs="Arial"/>
          <w:sz w:val="20"/>
          <w:szCs w:val="20"/>
        </w:rPr>
        <w:t xml:space="preserve"> button for each of the sections.  </w:t>
      </w:r>
    </w:p>
    <w:p w14:paraId="44E88C58" w14:textId="597A4238" w:rsidR="00B775F7" w:rsidRPr="00B258BF" w:rsidRDefault="00B775F7" w:rsidP="00B775F7">
      <w:pPr>
        <w:pStyle w:val="Caption"/>
      </w:pPr>
      <w:bookmarkStart w:id="44" w:name="_Toc424217207"/>
      <w:bookmarkStart w:id="45" w:name="_Toc425510821"/>
      <w:r w:rsidRPr="00B258BF">
        <w:t xml:space="preserve">Figure </w:t>
      </w:r>
      <w:r w:rsidR="007315F4">
        <w:t>6</w:t>
      </w:r>
      <w:r w:rsidRPr="00B258BF">
        <w:t>: Status Overview Page</w:t>
      </w:r>
      <w:bookmarkEnd w:id="44"/>
      <w:bookmarkEnd w:id="45"/>
    </w:p>
    <w:p w14:paraId="285CEB5B" w14:textId="7369EA24" w:rsidR="006B4B2F" w:rsidRPr="00B11A5E" w:rsidRDefault="007315F4" w:rsidP="00B11A5E">
      <w:pPr>
        <w:jc w:val="center"/>
        <w:rPr>
          <w:rFonts w:ascii="Arial" w:hAnsi="Arial" w:cs="Arial"/>
        </w:rPr>
      </w:pPr>
      <w:r>
        <w:rPr>
          <w:noProof/>
        </w:rPr>
        <w:drawing>
          <wp:inline distT="0" distB="0" distL="0" distR="0" wp14:anchorId="23D83F95" wp14:editId="272DF1C8">
            <wp:extent cx="5660390" cy="3757295"/>
            <wp:effectExtent l="0" t="0" r="0" b="0"/>
            <wp:docPr id="32" name="Picture 32" descr="Click on the Update links or the links in the left menu to navigate throughout the submission.  " title="Figure 6: Status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0390" cy="3757295"/>
                    </a:xfrm>
                    <a:prstGeom prst="rect">
                      <a:avLst/>
                    </a:prstGeom>
                  </pic:spPr>
                </pic:pic>
              </a:graphicData>
            </a:graphic>
          </wp:inline>
        </w:drawing>
      </w:r>
      <w:r w:rsidR="006B4B2F" w:rsidRPr="00B11A5E">
        <w:rPr>
          <w:rFonts w:ascii="Arial" w:hAnsi="Arial" w:cs="Arial"/>
        </w:rPr>
        <w:br w:type="page"/>
      </w:r>
    </w:p>
    <w:p w14:paraId="0FBDBE4E" w14:textId="2C3ED669" w:rsidR="00FC2227" w:rsidRPr="00B258BF" w:rsidRDefault="00FC2227" w:rsidP="00FC2227">
      <w:pPr>
        <w:pStyle w:val="Heading3"/>
      </w:pPr>
      <w:bookmarkStart w:id="46" w:name="_Toc425510793"/>
      <w:r w:rsidRPr="00B258BF">
        <w:lastRenderedPageBreak/>
        <w:t>Form 5A Sections</w:t>
      </w:r>
      <w:bookmarkEnd w:id="46"/>
    </w:p>
    <w:p w14:paraId="402EC3F1" w14:textId="4F93F8C0" w:rsidR="00CD58D9" w:rsidRPr="00B11A5E" w:rsidRDefault="00FC2227" w:rsidP="00FC2227">
      <w:pPr>
        <w:rPr>
          <w:rFonts w:ascii="Arial" w:hAnsi="Arial" w:cs="Arial"/>
          <w:sz w:val="20"/>
        </w:rPr>
      </w:pPr>
      <w:r w:rsidRPr="00B11A5E">
        <w:rPr>
          <w:rFonts w:ascii="Arial" w:hAnsi="Arial" w:cs="Arial"/>
          <w:sz w:val="20"/>
        </w:rPr>
        <w:t xml:space="preserve">Each of the </w:t>
      </w:r>
      <w:r w:rsidRPr="00B11A5E">
        <w:rPr>
          <w:rFonts w:ascii="Arial" w:hAnsi="Arial" w:cs="Arial"/>
          <w:b/>
          <w:sz w:val="20"/>
        </w:rPr>
        <w:t>Form 5A</w:t>
      </w:r>
      <w:r w:rsidRPr="00B11A5E">
        <w:rPr>
          <w:rFonts w:ascii="Arial" w:hAnsi="Arial" w:cs="Arial"/>
          <w:sz w:val="20"/>
        </w:rPr>
        <w:t xml:space="preserve"> sections (</w:t>
      </w:r>
      <w:r w:rsidRPr="00B11A5E">
        <w:rPr>
          <w:rFonts w:ascii="Arial" w:hAnsi="Arial" w:cs="Arial"/>
          <w:b/>
          <w:sz w:val="20"/>
        </w:rPr>
        <w:t>Required Services</w:t>
      </w:r>
      <w:r w:rsidRPr="00B11A5E">
        <w:rPr>
          <w:rFonts w:ascii="Arial" w:hAnsi="Arial" w:cs="Arial"/>
          <w:sz w:val="20"/>
        </w:rPr>
        <w:t xml:space="preserve">, </w:t>
      </w:r>
      <w:r w:rsidRPr="00B11A5E">
        <w:rPr>
          <w:rFonts w:ascii="Arial" w:hAnsi="Arial" w:cs="Arial"/>
          <w:b/>
          <w:sz w:val="20"/>
        </w:rPr>
        <w:t>Additional Services</w:t>
      </w:r>
      <w:r w:rsidRPr="00B11A5E">
        <w:rPr>
          <w:rFonts w:ascii="Arial" w:hAnsi="Arial" w:cs="Arial"/>
          <w:sz w:val="20"/>
        </w:rPr>
        <w:t xml:space="preserve">, </w:t>
      </w:r>
      <w:r w:rsidRPr="00B11A5E">
        <w:rPr>
          <w:rFonts w:ascii="Arial" w:hAnsi="Arial" w:cs="Arial"/>
          <w:b/>
          <w:sz w:val="20"/>
        </w:rPr>
        <w:t>Specialty Services</w:t>
      </w:r>
      <w:r w:rsidRPr="00B11A5E">
        <w:rPr>
          <w:rFonts w:ascii="Arial" w:hAnsi="Arial" w:cs="Arial"/>
          <w:sz w:val="20"/>
        </w:rPr>
        <w:t xml:space="preserve">) must be completed in order to submit the </w:t>
      </w:r>
      <w:r w:rsidR="00B13997">
        <w:rPr>
          <w:rFonts w:ascii="Arial" w:hAnsi="Arial" w:cs="Arial"/>
          <w:sz w:val="20"/>
        </w:rPr>
        <w:t>Scope Verification Submission</w:t>
      </w:r>
      <w:r w:rsidRPr="00B11A5E">
        <w:rPr>
          <w:rFonts w:ascii="Arial" w:hAnsi="Arial" w:cs="Arial"/>
          <w:sz w:val="20"/>
        </w:rPr>
        <w:t xml:space="preserve"> (refer to Figure </w:t>
      </w:r>
      <w:r w:rsidR="003D5AF2">
        <w:rPr>
          <w:rFonts w:ascii="Arial" w:hAnsi="Arial" w:cs="Arial"/>
          <w:sz w:val="20"/>
        </w:rPr>
        <w:t>7</w:t>
      </w:r>
      <w:r w:rsidRPr="00B11A5E">
        <w:rPr>
          <w:rFonts w:ascii="Arial" w:hAnsi="Arial" w:cs="Arial"/>
          <w:sz w:val="20"/>
        </w:rPr>
        <w:t xml:space="preserve">).  </w:t>
      </w:r>
      <w:r w:rsidR="00CD58D9">
        <w:rPr>
          <w:rFonts w:ascii="Arial" w:hAnsi="Arial" w:cs="Arial"/>
          <w:sz w:val="20"/>
        </w:rPr>
        <w:t xml:space="preserve">Follow the on-screen instructions and tooltip language respective to each decision to complete the Scope Verification Submission.  You must select one </w:t>
      </w:r>
      <w:r w:rsidR="00CC0311">
        <w:rPr>
          <w:rFonts w:ascii="Arial" w:hAnsi="Arial" w:cs="Arial"/>
          <w:sz w:val="20"/>
        </w:rPr>
        <w:t>decision</w:t>
      </w:r>
      <w:r w:rsidR="00CD58D9">
        <w:rPr>
          <w:rFonts w:ascii="Arial" w:hAnsi="Arial" w:cs="Arial"/>
          <w:sz w:val="20"/>
        </w:rPr>
        <w:t xml:space="preserve"> for each service if applicable.   </w:t>
      </w:r>
    </w:p>
    <w:p w14:paraId="45339FA6" w14:textId="4FCEB340" w:rsidR="00FC2227" w:rsidRDefault="007315F4" w:rsidP="00FC2227">
      <w:pPr>
        <w:rPr>
          <w:rFonts w:ascii="Arial" w:hAnsi="Arial" w:cs="Arial"/>
          <w:sz w:val="20"/>
        </w:rPr>
      </w:pPr>
      <w:r>
        <w:rPr>
          <w:rFonts w:ascii="Arial" w:hAnsi="Arial" w:cs="Arial"/>
          <w:sz w:val="20"/>
        </w:rPr>
        <w:t>To submit a service as implemented, y</w:t>
      </w:r>
      <w:r w:rsidR="00FC2227" w:rsidRPr="00B11A5E">
        <w:rPr>
          <w:rFonts w:ascii="Arial" w:hAnsi="Arial" w:cs="Arial"/>
          <w:sz w:val="20"/>
        </w:rPr>
        <w:t xml:space="preserve">ou must provide an implementation date later than or equal to the NoA Release Date and prior to or equal to the current date.  </w:t>
      </w:r>
    </w:p>
    <w:p w14:paraId="11351697" w14:textId="3D8287F3" w:rsidR="00285843" w:rsidRPr="00B11A5E" w:rsidRDefault="00285843" w:rsidP="00FC2227">
      <w:pPr>
        <w:rPr>
          <w:rFonts w:ascii="Arial" w:hAnsi="Arial" w:cs="Arial"/>
          <w:sz w:val="20"/>
        </w:rPr>
      </w:pPr>
      <w:r w:rsidRPr="006C01E7">
        <w:rPr>
          <w:rFonts w:ascii="Arial" w:hAnsi="Arial" w:cs="Arial"/>
          <w:sz w:val="20"/>
        </w:rPr>
        <w:t xml:space="preserve">You can choose to request </w:t>
      </w:r>
      <w:r>
        <w:rPr>
          <w:rFonts w:ascii="Arial" w:hAnsi="Arial" w:cs="Arial"/>
          <w:sz w:val="20"/>
        </w:rPr>
        <w:t xml:space="preserve">an </w:t>
      </w:r>
      <w:r w:rsidRPr="006C01E7">
        <w:rPr>
          <w:rFonts w:ascii="Arial" w:hAnsi="Arial" w:cs="Arial"/>
          <w:sz w:val="20"/>
        </w:rPr>
        <w:t xml:space="preserve">extension for each service as necessary.  </w:t>
      </w:r>
      <w:r>
        <w:rPr>
          <w:rFonts w:ascii="Arial" w:hAnsi="Arial" w:cs="Arial"/>
          <w:sz w:val="20"/>
        </w:rPr>
        <w:t xml:space="preserve">On the </w:t>
      </w:r>
      <w:r w:rsidRPr="007E6CE6">
        <w:rPr>
          <w:rFonts w:ascii="Arial" w:hAnsi="Arial" w:cs="Arial"/>
          <w:b/>
          <w:sz w:val="20"/>
        </w:rPr>
        <w:t>Additional Information</w:t>
      </w:r>
      <w:r w:rsidRPr="007E6CE6">
        <w:rPr>
          <w:rFonts w:ascii="Arial" w:hAnsi="Arial" w:cs="Arial"/>
          <w:sz w:val="20"/>
        </w:rPr>
        <w:t xml:space="preserve"> page (refer to Figure </w:t>
      </w:r>
      <w:r w:rsidR="00773002">
        <w:rPr>
          <w:rFonts w:ascii="Arial" w:hAnsi="Arial" w:cs="Arial"/>
          <w:sz w:val="20"/>
        </w:rPr>
        <w:t>8</w:t>
      </w:r>
      <w:r w:rsidRPr="007E6CE6">
        <w:rPr>
          <w:rFonts w:ascii="Arial" w:hAnsi="Arial" w:cs="Arial"/>
          <w:sz w:val="20"/>
        </w:rPr>
        <w:t>)</w:t>
      </w:r>
      <w:r>
        <w:rPr>
          <w:rFonts w:ascii="Arial" w:hAnsi="Arial" w:cs="Arial"/>
          <w:sz w:val="20"/>
        </w:rPr>
        <w:t>, p</w:t>
      </w:r>
      <w:r w:rsidRPr="006C01E7">
        <w:rPr>
          <w:rFonts w:ascii="Arial" w:hAnsi="Arial" w:cs="Arial"/>
          <w:sz w:val="20"/>
        </w:rPr>
        <w:t xml:space="preserve">rovide only one extension request date for all services you </w:t>
      </w:r>
      <w:r>
        <w:rPr>
          <w:rFonts w:ascii="Arial" w:hAnsi="Arial" w:cs="Arial"/>
          <w:sz w:val="20"/>
        </w:rPr>
        <w:t xml:space="preserve">are </w:t>
      </w:r>
      <w:r w:rsidRPr="006C01E7">
        <w:rPr>
          <w:rFonts w:ascii="Arial" w:hAnsi="Arial" w:cs="Arial"/>
          <w:sz w:val="20"/>
        </w:rPr>
        <w:t>request</w:t>
      </w:r>
      <w:r>
        <w:rPr>
          <w:rFonts w:ascii="Arial" w:hAnsi="Arial" w:cs="Arial"/>
          <w:sz w:val="20"/>
        </w:rPr>
        <w:t>ing</w:t>
      </w:r>
      <w:r w:rsidRPr="006C01E7">
        <w:rPr>
          <w:rFonts w:ascii="Arial" w:hAnsi="Arial" w:cs="Arial"/>
          <w:sz w:val="20"/>
        </w:rPr>
        <w:t xml:space="preserve"> an extension for</w:t>
      </w:r>
      <w:r>
        <w:rPr>
          <w:rFonts w:ascii="Arial" w:hAnsi="Arial" w:cs="Arial"/>
          <w:sz w:val="20"/>
        </w:rPr>
        <w:t>.</w:t>
      </w:r>
    </w:p>
    <w:p w14:paraId="68807726" w14:textId="3D7180F8" w:rsidR="00FC2227" w:rsidRPr="00B11A5E" w:rsidRDefault="00FC2227" w:rsidP="00FC2227">
      <w:pPr>
        <w:rPr>
          <w:rFonts w:ascii="Arial" w:hAnsi="Arial" w:cs="Arial"/>
          <w:sz w:val="20"/>
        </w:rPr>
      </w:pPr>
      <w:r w:rsidRPr="00B11A5E">
        <w:rPr>
          <w:rFonts w:ascii="Arial" w:hAnsi="Arial" w:cs="Arial"/>
          <w:sz w:val="20"/>
        </w:rPr>
        <w:t>You cannot submit the Scope Verification</w:t>
      </w:r>
      <w:r w:rsidR="00D035F9">
        <w:rPr>
          <w:rFonts w:ascii="Arial" w:hAnsi="Arial" w:cs="Arial"/>
          <w:sz w:val="20"/>
        </w:rPr>
        <w:t xml:space="preserve"> Submission</w:t>
      </w:r>
      <w:r w:rsidRPr="00B11A5E">
        <w:rPr>
          <w:rFonts w:ascii="Arial" w:hAnsi="Arial" w:cs="Arial"/>
          <w:sz w:val="20"/>
        </w:rPr>
        <w:t xml:space="preserve"> with every service marked as Pending Verification.  </w:t>
      </w:r>
    </w:p>
    <w:p w14:paraId="60B508AB" w14:textId="7C43A9E3" w:rsidR="00FC2227" w:rsidRPr="00B11A5E" w:rsidRDefault="00FC2227" w:rsidP="00FC2227">
      <w:pPr>
        <w:rPr>
          <w:rFonts w:ascii="Arial" w:hAnsi="Arial" w:cs="Arial"/>
          <w:sz w:val="20"/>
        </w:rPr>
      </w:pPr>
      <w:r w:rsidRPr="00B11A5E">
        <w:rPr>
          <w:rFonts w:ascii="Arial" w:hAnsi="Arial" w:cs="Arial"/>
          <w:sz w:val="20"/>
        </w:rPr>
        <w:t xml:space="preserve">Navigate to the previous page by clicking the </w:t>
      </w:r>
      <w:r w:rsidRPr="00B11A5E">
        <w:rPr>
          <w:rFonts w:ascii="Arial" w:hAnsi="Arial" w:cs="Arial"/>
          <w:b/>
          <w:sz w:val="20"/>
        </w:rPr>
        <w:t>Go to Previous Page</w:t>
      </w:r>
      <w:r w:rsidRPr="00B11A5E">
        <w:rPr>
          <w:rFonts w:ascii="Arial" w:hAnsi="Arial" w:cs="Arial"/>
          <w:sz w:val="20"/>
        </w:rPr>
        <w:t xml:space="preserve"> button.  Click the </w:t>
      </w:r>
      <w:r w:rsidRPr="00B11A5E">
        <w:rPr>
          <w:rFonts w:ascii="Arial" w:hAnsi="Arial" w:cs="Arial"/>
          <w:b/>
          <w:sz w:val="20"/>
        </w:rPr>
        <w:t>Save</w:t>
      </w:r>
      <w:r w:rsidRPr="00B11A5E">
        <w:rPr>
          <w:rFonts w:ascii="Arial" w:hAnsi="Arial" w:cs="Arial"/>
          <w:sz w:val="20"/>
        </w:rPr>
        <w:t xml:space="preserve"> button to save your work on the page.  Click the </w:t>
      </w:r>
      <w:r w:rsidRPr="00B11A5E">
        <w:rPr>
          <w:rFonts w:ascii="Arial" w:hAnsi="Arial" w:cs="Arial"/>
          <w:b/>
          <w:sz w:val="20"/>
        </w:rPr>
        <w:t>Save and Continue</w:t>
      </w:r>
      <w:r w:rsidRPr="00B11A5E">
        <w:rPr>
          <w:rFonts w:ascii="Arial" w:hAnsi="Arial" w:cs="Arial"/>
          <w:sz w:val="20"/>
        </w:rPr>
        <w:t xml:space="preserve"> button to save your work on the page and navigate to the next page.  </w:t>
      </w:r>
    </w:p>
    <w:p w14:paraId="1C1A851B" w14:textId="66B7BDD2" w:rsidR="00FC2227" w:rsidRPr="00B258BF" w:rsidRDefault="00FC2227" w:rsidP="00FC2227">
      <w:pPr>
        <w:pStyle w:val="Caption"/>
      </w:pPr>
      <w:bookmarkStart w:id="47" w:name="_Toc424217208"/>
      <w:bookmarkStart w:id="48" w:name="_Toc425510822"/>
      <w:r w:rsidRPr="00B258BF">
        <w:t xml:space="preserve">Figure </w:t>
      </w:r>
      <w:r w:rsidR="003D5AF2">
        <w:t>7</w:t>
      </w:r>
      <w:r w:rsidRPr="00B258BF">
        <w:t>: Sample of a Form 5A Section</w:t>
      </w:r>
      <w:bookmarkEnd w:id="47"/>
      <w:bookmarkEnd w:id="48"/>
    </w:p>
    <w:p w14:paraId="40710F63" w14:textId="342C30F6" w:rsidR="00FC2227" w:rsidRDefault="00C4134E" w:rsidP="00B11A5E">
      <w:pPr>
        <w:jc w:val="center"/>
        <w:rPr>
          <w:rFonts w:ascii="Arial" w:hAnsi="Arial" w:cs="Arial"/>
        </w:rPr>
      </w:pPr>
      <w:r>
        <w:rPr>
          <w:noProof/>
        </w:rPr>
        <w:drawing>
          <wp:inline distT="0" distB="0" distL="0" distR="0" wp14:anchorId="1E5F12C1" wp14:editId="04FE818E">
            <wp:extent cx="5660390" cy="4623435"/>
            <wp:effectExtent l="0" t="0" r="0" b="5715"/>
            <wp:docPr id="33" name="Picture 33" descr="Screenshot of the Required Services page.  &#10;&#10;This page is where the user will make their decision for each service.  " title="Figure 7: Sample of a Form 5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0390" cy="4623435"/>
                    </a:xfrm>
                    <a:prstGeom prst="rect">
                      <a:avLst/>
                    </a:prstGeom>
                  </pic:spPr>
                </pic:pic>
              </a:graphicData>
            </a:graphic>
          </wp:inline>
        </w:drawing>
      </w:r>
    </w:p>
    <w:p w14:paraId="61DD59A7" w14:textId="77777777" w:rsidR="00D859D1" w:rsidRPr="00B11A5E" w:rsidRDefault="00D859D1" w:rsidP="00FC2227">
      <w:pPr>
        <w:rPr>
          <w:rFonts w:ascii="Arial" w:hAnsi="Arial" w:cs="Arial"/>
        </w:rPr>
      </w:pPr>
    </w:p>
    <w:p w14:paraId="0E185D42" w14:textId="2F51F7DC" w:rsidR="00C63B3F" w:rsidRPr="006316D0" w:rsidRDefault="00C63B3F" w:rsidP="00B11A5E">
      <w:pPr>
        <w:pStyle w:val="Heading3"/>
      </w:pPr>
      <w:bookmarkStart w:id="49" w:name="_Toc425510794"/>
      <w:r w:rsidRPr="006316D0">
        <w:lastRenderedPageBreak/>
        <w:t>Additional Information</w:t>
      </w:r>
      <w:bookmarkEnd w:id="49"/>
    </w:p>
    <w:p w14:paraId="7497E784" w14:textId="1B913799" w:rsidR="00C63B3F" w:rsidRPr="00B11A5E" w:rsidRDefault="00C63B3F" w:rsidP="00C63B3F">
      <w:pPr>
        <w:rPr>
          <w:rFonts w:ascii="Arial" w:hAnsi="Arial" w:cs="Arial"/>
          <w:sz w:val="20"/>
        </w:rPr>
      </w:pPr>
      <w:r w:rsidRPr="00B11A5E">
        <w:rPr>
          <w:rFonts w:ascii="Arial" w:hAnsi="Arial" w:cs="Arial"/>
          <w:sz w:val="20"/>
        </w:rPr>
        <w:t xml:space="preserve">The </w:t>
      </w:r>
      <w:r w:rsidRPr="00B11A5E">
        <w:rPr>
          <w:rFonts w:ascii="Arial" w:hAnsi="Arial" w:cs="Arial"/>
          <w:b/>
          <w:sz w:val="20"/>
        </w:rPr>
        <w:t>Additional Information</w:t>
      </w:r>
      <w:r w:rsidRPr="00B11A5E">
        <w:rPr>
          <w:rFonts w:ascii="Arial" w:hAnsi="Arial" w:cs="Arial"/>
          <w:sz w:val="20"/>
        </w:rPr>
        <w:t xml:space="preserve"> </w:t>
      </w:r>
      <w:r w:rsidR="00C5191E">
        <w:rPr>
          <w:rFonts w:ascii="Arial" w:hAnsi="Arial" w:cs="Arial"/>
          <w:sz w:val="20"/>
        </w:rPr>
        <w:t>section</w:t>
      </w:r>
      <w:r w:rsidRPr="00B11A5E">
        <w:rPr>
          <w:rFonts w:ascii="Arial" w:hAnsi="Arial" w:cs="Arial"/>
          <w:sz w:val="20"/>
        </w:rPr>
        <w:t xml:space="preserve"> (refer to Figure </w:t>
      </w:r>
      <w:r w:rsidR="00052E27">
        <w:rPr>
          <w:rFonts w:ascii="Arial" w:hAnsi="Arial" w:cs="Arial"/>
          <w:sz w:val="20"/>
        </w:rPr>
        <w:t>8</w:t>
      </w:r>
      <w:r w:rsidRPr="00B11A5E">
        <w:rPr>
          <w:rFonts w:ascii="Arial" w:hAnsi="Arial" w:cs="Arial"/>
          <w:sz w:val="20"/>
        </w:rPr>
        <w:t xml:space="preserve">) is where you can provide the extension request date, comments, and supporting documentation.  Supporting documentation is required in order to not implement or request extension for the proposed service(s). </w:t>
      </w:r>
    </w:p>
    <w:p w14:paraId="0299BAF4" w14:textId="63B18889" w:rsidR="00C63B3F" w:rsidRPr="00B11A5E" w:rsidRDefault="004A78F4" w:rsidP="00C63B3F">
      <w:pPr>
        <w:rPr>
          <w:rFonts w:ascii="Arial" w:hAnsi="Arial" w:cs="Arial"/>
          <w:sz w:val="20"/>
        </w:rPr>
      </w:pPr>
      <w:r>
        <w:rPr>
          <w:rFonts w:ascii="Arial" w:hAnsi="Arial" w:cs="Arial"/>
          <w:sz w:val="20"/>
        </w:rPr>
        <w:t>N</w:t>
      </w:r>
      <w:r w:rsidR="00C63B3F" w:rsidRPr="00B11A5E">
        <w:rPr>
          <w:rFonts w:ascii="Arial" w:hAnsi="Arial" w:cs="Arial"/>
          <w:sz w:val="20"/>
        </w:rPr>
        <w:t xml:space="preserve">avigate to the </w:t>
      </w:r>
      <w:r w:rsidR="00C63B3F" w:rsidRPr="00B11A5E">
        <w:rPr>
          <w:rFonts w:ascii="Arial" w:hAnsi="Arial" w:cs="Arial"/>
          <w:b/>
          <w:sz w:val="20"/>
        </w:rPr>
        <w:t>Specialty Services</w:t>
      </w:r>
      <w:r w:rsidR="00C63B3F" w:rsidRPr="00B11A5E">
        <w:rPr>
          <w:rFonts w:ascii="Arial" w:hAnsi="Arial" w:cs="Arial"/>
          <w:sz w:val="20"/>
        </w:rPr>
        <w:t xml:space="preserve"> page by clicking the </w:t>
      </w:r>
      <w:r w:rsidR="00C63B3F" w:rsidRPr="00B11A5E">
        <w:rPr>
          <w:rFonts w:ascii="Arial" w:hAnsi="Arial" w:cs="Arial"/>
          <w:b/>
          <w:sz w:val="20"/>
        </w:rPr>
        <w:t>Go to Previous Page</w:t>
      </w:r>
      <w:r w:rsidR="00C63B3F" w:rsidRPr="00B11A5E">
        <w:rPr>
          <w:rFonts w:ascii="Arial" w:hAnsi="Arial" w:cs="Arial"/>
          <w:sz w:val="20"/>
        </w:rPr>
        <w:t xml:space="preserve"> button.  </w:t>
      </w:r>
      <w:r>
        <w:rPr>
          <w:rFonts w:ascii="Arial" w:hAnsi="Arial" w:cs="Arial"/>
          <w:sz w:val="20"/>
        </w:rPr>
        <w:t>C</w:t>
      </w:r>
      <w:r w:rsidR="00C63B3F" w:rsidRPr="00B11A5E">
        <w:rPr>
          <w:rFonts w:ascii="Arial" w:hAnsi="Arial" w:cs="Arial"/>
          <w:sz w:val="20"/>
        </w:rPr>
        <w:t xml:space="preserve">lick the </w:t>
      </w:r>
      <w:r w:rsidR="00C63B3F" w:rsidRPr="00B11A5E">
        <w:rPr>
          <w:rFonts w:ascii="Arial" w:hAnsi="Arial" w:cs="Arial"/>
          <w:b/>
          <w:sz w:val="20"/>
        </w:rPr>
        <w:t>Save</w:t>
      </w:r>
      <w:r w:rsidR="00C63B3F" w:rsidRPr="00B11A5E">
        <w:rPr>
          <w:rFonts w:ascii="Arial" w:hAnsi="Arial" w:cs="Arial"/>
          <w:sz w:val="20"/>
        </w:rPr>
        <w:t xml:space="preserve"> button if you wish to save your work on the page and come back later.  Click the </w:t>
      </w:r>
      <w:r w:rsidR="00C63B3F" w:rsidRPr="00B11A5E">
        <w:rPr>
          <w:rFonts w:ascii="Arial" w:hAnsi="Arial" w:cs="Arial"/>
          <w:b/>
          <w:sz w:val="20"/>
        </w:rPr>
        <w:t>Save and Continue</w:t>
      </w:r>
      <w:r w:rsidR="00C63B3F" w:rsidRPr="00B11A5E">
        <w:rPr>
          <w:rFonts w:ascii="Arial" w:hAnsi="Arial" w:cs="Arial"/>
          <w:sz w:val="20"/>
        </w:rPr>
        <w:t xml:space="preserve"> button to save your work on the page and navigate to the </w:t>
      </w:r>
      <w:r w:rsidR="00C63B3F" w:rsidRPr="00B11A5E">
        <w:rPr>
          <w:rFonts w:ascii="Arial" w:hAnsi="Arial" w:cs="Arial"/>
          <w:b/>
          <w:sz w:val="20"/>
        </w:rPr>
        <w:t>Review</w:t>
      </w:r>
      <w:r w:rsidR="00C63B3F" w:rsidRPr="00B11A5E">
        <w:rPr>
          <w:rFonts w:ascii="Arial" w:hAnsi="Arial" w:cs="Arial"/>
          <w:sz w:val="20"/>
        </w:rPr>
        <w:t xml:space="preserve"> page.  </w:t>
      </w:r>
    </w:p>
    <w:p w14:paraId="5EA5C9D4" w14:textId="1FA552A6" w:rsidR="00C63B3F" w:rsidRPr="00B258BF" w:rsidRDefault="00C63B3F" w:rsidP="00C63B3F">
      <w:pPr>
        <w:pStyle w:val="Caption"/>
      </w:pPr>
      <w:bookmarkStart w:id="50" w:name="_Toc424217209"/>
      <w:bookmarkStart w:id="51" w:name="_Toc425510823"/>
      <w:r w:rsidRPr="00B258BF">
        <w:t xml:space="preserve">Figure </w:t>
      </w:r>
      <w:r w:rsidR="00052E27">
        <w:t>8</w:t>
      </w:r>
      <w:r w:rsidRPr="00B258BF">
        <w:t xml:space="preserve">:  Additional Information </w:t>
      </w:r>
      <w:bookmarkEnd w:id="50"/>
      <w:bookmarkEnd w:id="51"/>
      <w:r w:rsidR="00C5191E">
        <w:t>Section</w:t>
      </w:r>
    </w:p>
    <w:p w14:paraId="193CA3C9" w14:textId="3ACBDC2C" w:rsidR="00C63B3F" w:rsidRPr="00B11A5E" w:rsidRDefault="00C5191E" w:rsidP="00C5191E">
      <w:pPr>
        <w:rPr>
          <w:rFonts w:ascii="Arial" w:hAnsi="Arial" w:cs="Arial"/>
        </w:rPr>
      </w:pPr>
      <w:r>
        <w:rPr>
          <w:noProof/>
        </w:rPr>
        <w:drawing>
          <wp:inline distT="0" distB="0" distL="0" distR="0" wp14:anchorId="39CA617F" wp14:editId="3AC4989E">
            <wp:extent cx="5943600" cy="5137325"/>
            <wp:effectExtent l="0" t="0" r="0" b="6350"/>
            <wp:docPr id="14" name="Picture 14" descr="Screenshot of the Additional Information Section.  &#10;&#10;Enter the extension request date in the Overall Extension Date Requested field.  &#10;&#10;Provide supporting documentation in the Supporting Documents section.  " title="Figure 8: Additi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137325"/>
                    </a:xfrm>
                    <a:prstGeom prst="rect">
                      <a:avLst/>
                    </a:prstGeom>
                  </pic:spPr>
                </pic:pic>
              </a:graphicData>
            </a:graphic>
          </wp:inline>
        </w:drawing>
      </w:r>
    </w:p>
    <w:p w14:paraId="4FCA4480" w14:textId="77777777" w:rsidR="006B4B2F" w:rsidRPr="00B258BF" w:rsidRDefault="006B4B2F" w:rsidP="00B47C80">
      <w:pPr>
        <w:pStyle w:val="Heading3"/>
      </w:pPr>
      <w:bookmarkStart w:id="52" w:name="_Toc425259627"/>
      <w:bookmarkStart w:id="53" w:name="_Toc425259657"/>
      <w:bookmarkStart w:id="54" w:name="_Toc425259908"/>
      <w:bookmarkStart w:id="55" w:name="_Toc396812165"/>
      <w:bookmarkStart w:id="56" w:name="_Toc425510795"/>
      <w:bookmarkEnd w:id="52"/>
      <w:bookmarkEnd w:id="53"/>
      <w:bookmarkEnd w:id="54"/>
      <w:r w:rsidRPr="00B258BF">
        <w:t>A Note on Data Entry</w:t>
      </w:r>
      <w:bookmarkEnd w:id="55"/>
      <w:bookmarkEnd w:id="56"/>
    </w:p>
    <w:p w14:paraId="1DB2D298" w14:textId="6127DA3B" w:rsidR="006B4B2F" w:rsidRPr="00B258BF" w:rsidRDefault="006B4B2F" w:rsidP="00B11A5E">
      <w:pPr>
        <w:spacing w:line="240" w:lineRule="auto"/>
        <w:rPr>
          <w:rFonts w:ascii="Arial" w:hAnsi="Arial" w:cs="Arial"/>
          <w:sz w:val="18"/>
        </w:rPr>
      </w:pPr>
      <w:r w:rsidRPr="00B258BF">
        <w:rPr>
          <w:rFonts w:ascii="Arial" w:hAnsi="Arial" w:cs="Arial"/>
          <w:sz w:val="20"/>
        </w:rPr>
        <w:t xml:space="preserve">At the bottom of the page in each </w:t>
      </w:r>
      <w:r w:rsidR="00C63B3F" w:rsidRPr="00B258BF">
        <w:rPr>
          <w:rFonts w:ascii="Arial" w:hAnsi="Arial" w:cs="Arial"/>
          <w:b/>
          <w:sz w:val="20"/>
        </w:rPr>
        <w:t xml:space="preserve">Form 5A </w:t>
      </w:r>
      <w:r w:rsidR="00C63B3F" w:rsidRPr="00B258BF">
        <w:rPr>
          <w:rFonts w:ascii="Arial" w:hAnsi="Arial" w:cs="Arial"/>
          <w:sz w:val="20"/>
        </w:rPr>
        <w:t xml:space="preserve">and </w:t>
      </w:r>
      <w:r w:rsidR="00C63B3F" w:rsidRPr="00B258BF">
        <w:rPr>
          <w:rFonts w:ascii="Arial" w:hAnsi="Arial" w:cs="Arial"/>
          <w:b/>
          <w:sz w:val="20"/>
        </w:rPr>
        <w:t xml:space="preserve">Additional Information </w:t>
      </w:r>
      <w:r w:rsidRPr="00B258BF">
        <w:rPr>
          <w:rFonts w:ascii="Arial" w:hAnsi="Arial" w:cs="Arial"/>
          <w:sz w:val="20"/>
        </w:rPr>
        <w:t>section, you will find a dropdown list of commands</w:t>
      </w:r>
      <w:r w:rsidR="00B47C80" w:rsidRPr="00B258BF">
        <w:rPr>
          <w:rFonts w:ascii="Arial" w:hAnsi="Arial" w:cs="Arial"/>
          <w:sz w:val="20"/>
        </w:rPr>
        <w:t xml:space="preserve">.  </w:t>
      </w:r>
      <w:r w:rsidRPr="00B258BF">
        <w:rPr>
          <w:rFonts w:ascii="Arial" w:hAnsi="Arial" w:cs="Arial"/>
          <w:sz w:val="20"/>
        </w:rPr>
        <w:t xml:space="preserve">These commands are described in </w:t>
      </w:r>
      <w:r w:rsidRPr="006316D0">
        <w:rPr>
          <w:rFonts w:ascii="Arial" w:hAnsi="Arial" w:cs="Arial"/>
          <w:sz w:val="18"/>
        </w:rPr>
        <w:fldChar w:fldCharType="begin"/>
      </w:r>
      <w:r w:rsidRPr="00B258BF">
        <w:rPr>
          <w:rFonts w:ascii="Arial" w:hAnsi="Arial" w:cs="Arial"/>
          <w:sz w:val="18"/>
        </w:rPr>
        <w:instrText xml:space="preserve"> REF _Ref299714646 \h  \* MERGEFORMAT </w:instrText>
      </w:r>
      <w:r w:rsidRPr="006316D0">
        <w:rPr>
          <w:rFonts w:ascii="Arial" w:hAnsi="Arial" w:cs="Arial"/>
          <w:sz w:val="18"/>
        </w:rPr>
      </w:r>
      <w:r w:rsidRPr="006316D0">
        <w:rPr>
          <w:rFonts w:ascii="Arial" w:hAnsi="Arial" w:cs="Arial"/>
          <w:sz w:val="18"/>
        </w:rPr>
        <w:fldChar w:fldCharType="separate"/>
      </w:r>
      <w:r w:rsidRPr="00B258BF">
        <w:rPr>
          <w:rFonts w:ascii="Arial" w:hAnsi="Arial" w:cs="Arial"/>
          <w:sz w:val="20"/>
        </w:rPr>
        <w:t>Table</w:t>
      </w:r>
      <w:r w:rsidR="000A7D6D" w:rsidRPr="00B258BF">
        <w:rPr>
          <w:rFonts w:ascii="Arial" w:hAnsi="Arial" w:cs="Arial"/>
          <w:sz w:val="20"/>
        </w:rPr>
        <w:t xml:space="preserve"> 1</w:t>
      </w:r>
      <w:r w:rsidRPr="006316D0">
        <w:rPr>
          <w:rFonts w:ascii="Arial" w:hAnsi="Arial" w:cs="Arial"/>
          <w:sz w:val="18"/>
        </w:rPr>
        <w:fldChar w:fldCharType="end"/>
      </w:r>
      <w:r w:rsidRPr="00B258BF">
        <w:rPr>
          <w:rFonts w:ascii="Arial" w:hAnsi="Arial" w:cs="Arial"/>
          <w:sz w:val="18"/>
        </w:rPr>
        <w:t>.</w:t>
      </w:r>
    </w:p>
    <w:p w14:paraId="7045E0DD" w14:textId="50EBE6F2" w:rsidR="006B4B2F" w:rsidRPr="00B258BF" w:rsidRDefault="006B4B2F">
      <w:pPr>
        <w:pStyle w:val="Caption"/>
      </w:pPr>
      <w:bookmarkStart w:id="57" w:name="_Ref299714646"/>
      <w:bookmarkStart w:id="58" w:name="_Toc425510824"/>
      <w:r w:rsidRPr="00B258BF">
        <w:lastRenderedPageBreak/>
        <w:t xml:space="preserve">Table </w:t>
      </w:r>
      <w:r w:rsidR="000A7D6D" w:rsidRPr="00B258BF">
        <w:t>1</w:t>
      </w:r>
      <w:bookmarkEnd w:id="57"/>
      <w:r w:rsidRPr="00B258BF">
        <w:t>: Section-Level Actions in Scope Verification – Bundled Service Add Submission</w:t>
      </w:r>
      <w:bookmarkEnd w:id="58"/>
    </w:p>
    <w:tbl>
      <w:tblPr>
        <w:tblW w:w="9360" w:type="dxa"/>
        <w:tblCellMar>
          <w:left w:w="0" w:type="dxa"/>
          <w:right w:w="0" w:type="dxa"/>
        </w:tblCellMar>
        <w:tblLook w:val="04A0" w:firstRow="1" w:lastRow="0" w:firstColumn="1" w:lastColumn="0" w:noHBand="0" w:noVBand="1"/>
      </w:tblPr>
      <w:tblGrid>
        <w:gridCol w:w="1440"/>
        <w:gridCol w:w="7920"/>
      </w:tblGrid>
      <w:tr w:rsidR="006B4B2F" w:rsidRPr="00B258BF" w14:paraId="5806AF0F" w14:textId="77777777" w:rsidTr="006B4B2F">
        <w:trPr>
          <w:trHeight w:val="371"/>
          <w:tblHeader/>
        </w:trPr>
        <w:tc>
          <w:tcPr>
            <w:tcW w:w="1440" w:type="dxa"/>
            <w:tcBorders>
              <w:top w:val="single" w:sz="8" w:space="0" w:color="000000"/>
              <w:left w:val="single" w:sz="8" w:space="0" w:color="000000"/>
              <w:bottom w:val="single" w:sz="8" w:space="0" w:color="000000"/>
              <w:right w:val="single" w:sz="8" w:space="0" w:color="000000"/>
            </w:tcBorders>
            <w:shd w:val="clear" w:color="auto" w:fill="DBE5F1"/>
            <w:tcMar>
              <w:top w:w="58" w:type="dxa"/>
              <w:left w:w="58" w:type="dxa"/>
              <w:bottom w:w="58" w:type="dxa"/>
              <w:right w:w="58" w:type="dxa"/>
            </w:tcMar>
            <w:vAlign w:val="center"/>
            <w:hideMark/>
          </w:tcPr>
          <w:p w14:paraId="43D081B6" w14:textId="77777777" w:rsidR="006B4B2F" w:rsidRPr="00B258BF" w:rsidRDefault="006B4B2F">
            <w:pPr>
              <w:pStyle w:val="TableHeading"/>
              <w:rPr>
                <w:rFonts w:ascii="Arial" w:hAnsi="Arial"/>
              </w:rPr>
            </w:pPr>
            <w:r w:rsidRPr="00B258BF">
              <w:rPr>
                <w:rFonts w:ascii="Arial" w:hAnsi="Arial"/>
              </w:rPr>
              <w:t xml:space="preserve">Action </w:t>
            </w:r>
          </w:p>
        </w:tc>
        <w:tc>
          <w:tcPr>
            <w:tcW w:w="7920" w:type="dxa"/>
            <w:tcBorders>
              <w:top w:val="single" w:sz="8" w:space="0" w:color="000000"/>
              <w:left w:val="single" w:sz="8" w:space="0" w:color="000000"/>
              <w:bottom w:val="single" w:sz="8" w:space="0" w:color="000000"/>
              <w:right w:val="single" w:sz="8" w:space="0" w:color="000000"/>
            </w:tcBorders>
            <w:shd w:val="clear" w:color="auto" w:fill="DBE5F1"/>
            <w:tcMar>
              <w:top w:w="58" w:type="dxa"/>
              <w:left w:w="58" w:type="dxa"/>
              <w:bottom w:w="58" w:type="dxa"/>
              <w:right w:w="58" w:type="dxa"/>
            </w:tcMar>
            <w:vAlign w:val="center"/>
            <w:hideMark/>
          </w:tcPr>
          <w:p w14:paraId="310CEDAC" w14:textId="77777777" w:rsidR="006B4B2F" w:rsidRPr="00B258BF" w:rsidRDefault="006B4B2F">
            <w:pPr>
              <w:pStyle w:val="TableHeading"/>
              <w:rPr>
                <w:rFonts w:ascii="Arial" w:hAnsi="Arial"/>
              </w:rPr>
            </w:pPr>
            <w:r w:rsidRPr="00B258BF">
              <w:rPr>
                <w:rFonts w:ascii="Arial" w:hAnsi="Arial"/>
              </w:rPr>
              <w:t xml:space="preserve">What It Does </w:t>
            </w:r>
          </w:p>
        </w:tc>
      </w:tr>
      <w:tr w:rsidR="006B4B2F" w:rsidRPr="00B258BF" w14:paraId="2EA9C672" w14:textId="77777777" w:rsidTr="006B4B2F">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1376A88B" w14:textId="77777777" w:rsidR="006B4B2F" w:rsidRPr="00B258BF" w:rsidRDefault="006B4B2F" w:rsidP="00B47C80">
            <w:pPr>
              <w:pStyle w:val="TableText"/>
              <w:rPr>
                <w:rFonts w:ascii="Arial" w:hAnsi="Arial"/>
                <w:sz w:val="20"/>
              </w:rPr>
            </w:pPr>
            <w:r w:rsidRPr="00B258BF">
              <w:rPr>
                <w:rFonts w:ascii="Arial" w:hAnsi="Arial"/>
                <w:sz w:val="20"/>
              </w:rPr>
              <w:t xml:space="preserve">Save </w:t>
            </w:r>
          </w:p>
        </w:tc>
        <w:tc>
          <w:tcPr>
            <w:tcW w:w="792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4A2CAB05" w14:textId="77777777" w:rsidR="006B4B2F" w:rsidRPr="00B258BF" w:rsidRDefault="006B4B2F">
            <w:pPr>
              <w:pStyle w:val="TableText"/>
              <w:rPr>
                <w:rFonts w:ascii="Arial" w:hAnsi="Arial"/>
                <w:sz w:val="20"/>
              </w:rPr>
            </w:pPr>
            <w:r w:rsidRPr="00B258BF">
              <w:rPr>
                <w:rFonts w:ascii="Arial" w:hAnsi="Arial"/>
                <w:sz w:val="20"/>
              </w:rPr>
              <w:t>Saves the changes you make in a section and keeps you in that section</w:t>
            </w:r>
            <w:r w:rsidR="00B47C80" w:rsidRPr="00B258BF">
              <w:rPr>
                <w:rFonts w:ascii="Arial" w:hAnsi="Arial"/>
                <w:sz w:val="20"/>
              </w:rPr>
              <w:t xml:space="preserve">.  </w:t>
            </w:r>
            <w:r w:rsidRPr="00B258BF">
              <w:rPr>
                <w:rFonts w:ascii="Arial" w:hAnsi="Arial"/>
                <w:sz w:val="20"/>
              </w:rPr>
              <w:t>Use this to save your work as you go</w:t>
            </w:r>
            <w:r w:rsidR="00B47C80" w:rsidRPr="00B258BF">
              <w:rPr>
                <w:rFonts w:ascii="Arial" w:hAnsi="Arial"/>
                <w:sz w:val="20"/>
              </w:rPr>
              <w:t xml:space="preserve">.  </w:t>
            </w:r>
            <w:r w:rsidRPr="00B258BF">
              <w:rPr>
                <w:rFonts w:ascii="Arial" w:hAnsi="Arial"/>
                <w:sz w:val="20"/>
              </w:rPr>
              <w:t>The system will run validations and display error messages as appropriate when you attempt to save changes</w:t>
            </w:r>
            <w:r w:rsidR="00B47C80" w:rsidRPr="00B258BF">
              <w:rPr>
                <w:rFonts w:ascii="Arial" w:hAnsi="Arial"/>
                <w:sz w:val="20"/>
              </w:rPr>
              <w:t xml:space="preserve">.  </w:t>
            </w:r>
            <w:r w:rsidRPr="00B258BF">
              <w:rPr>
                <w:rFonts w:ascii="Arial" w:hAnsi="Arial"/>
                <w:sz w:val="20"/>
              </w:rPr>
              <w:t>Error messages may prevent your changes from being saved, so do not ignore them.</w:t>
            </w:r>
          </w:p>
        </w:tc>
      </w:tr>
      <w:tr w:rsidR="006B4B2F" w:rsidRPr="00B258BF" w14:paraId="4912BC31" w14:textId="77777777" w:rsidTr="006B4B2F">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422EBEE8" w14:textId="77777777" w:rsidR="006B4B2F" w:rsidRPr="00B258BF" w:rsidRDefault="006B4B2F" w:rsidP="00B47C80">
            <w:pPr>
              <w:pStyle w:val="TableText"/>
              <w:rPr>
                <w:rFonts w:ascii="Arial" w:hAnsi="Arial"/>
                <w:sz w:val="20"/>
              </w:rPr>
            </w:pPr>
            <w:r w:rsidRPr="00B258BF">
              <w:rPr>
                <w:rFonts w:ascii="Arial" w:hAnsi="Arial"/>
                <w:sz w:val="20"/>
              </w:rPr>
              <w:t xml:space="preserve">Save and Continue </w:t>
            </w:r>
          </w:p>
        </w:tc>
        <w:tc>
          <w:tcPr>
            <w:tcW w:w="792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165EACAA" w14:textId="05079FC5" w:rsidR="006B4B2F" w:rsidRPr="00B258BF" w:rsidRDefault="006B4B2F">
            <w:pPr>
              <w:pStyle w:val="TableText"/>
              <w:rPr>
                <w:rFonts w:ascii="Arial" w:hAnsi="Arial"/>
                <w:sz w:val="20"/>
              </w:rPr>
            </w:pPr>
            <w:r w:rsidRPr="00B258BF">
              <w:rPr>
                <w:rFonts w:ascii="Arial" w:hAnsi="Arial"/>
                <w:sz w:val="20"/>
              </w:rPr>
              <w:t>Saves the changes you make in a section and takes you to the next section</w:t>
            </w:r>
            <w:r w:rsidR="00B47C80" w:rsidRPr="00B258BF">
              <w:rPr>
                <w:rFonts w:ascii="Arial" w:hAnsi="Arial"/>
                <w:sz w:val="20"/>
              </w:rPr>
              <w:t xml:space="preserve">.  </w:t>
            </w:r>
            <w:r w:rsidRPr="00B258BF">
              <w:rPr>
                <w:rFonts w:ascii="Arial" w:hAnsi="Arial"/>
                <w:sz w:val="20"/>
              </w:rPr>
              <w:t>Use this when you want to save changes to a section and go to the next one</w:t>
            </w:r>
            <w:r w:rsidR="00B47C80" w:rsidRPr="00B258BF">
              <w:rPr>
                <w:rFonts w:ascii="Arial" w:hAnsi="Arial"/>
                <w:sz w:val="20"/>
              </w:rPr>
              <w:t xml:space="preserve">.  </w:t>
            </w:r>
            <w:r w:rsidRPr="00B258BF">
              <w:rPr>
                <w:rFonts w:ascii="Arial" w:hAnsi="Arial"/>
                <w:sz w:val="20"/>
              </w:rPr>
              <w:t>The system will run validations and display error messages as appropriate when you attempt to save changes</w:t>
            </w:r>
            <w:r w:rsidR="00B47C80" w:rsidRPr="00B258BF">
              <w:rPr>
                <w:rFonts w:ascii="Arial" w:hAnsi="Arial"/>
                <w:sz w:val="20"/>
              </w:rPr>
              <w:t xml:space="preserve">.  </w:t>
            </w:r>
            <w:r w:rsidRPr="00B258BF">
              <w:rPr>
                <w:rFonts w:ascii="Arial" w:hAnsi="Arial"/>
                <w:sz w:val="20"/>
              </w:rPr>
              <w:t>Error messages may prevent your changes from being saved, so do not ignore them.</w:t>
            </w:r>
          </w:p>
        </w:tc>
      </w:tr>
    </w:tbl>
    <w:p w14:paraId="3D2234C8" w14:textId="7F6F653F" w:rsidR="006B4B2F" w:rsidRPr="00B258BF" w:rsidRDefault="00FF6B8C" w:rsidP="00B47C80">
      <w:pPr>
        <w:pStyle w:val="Heading3"/>
      </w:pPr>
      <w:bookmarkStart w:id="59" w:name="_Toc425510796"/>
      <w:r w:rsidRPr="00B258BF">
        <w:t>Review and Submit</w:t>
      </w:r>
      <w:bookmarkEnd w:id="59"/>
      <w:r w:rsidR="006B4B2F" w:rsidRPr="00B258BF">
        <w:t xml:space="preserve"> </w:t>
      </w:r>
    </w:p>
    <w:p w14:paraId="2E7FB458" w14:textId="593D4D49" w:rsidR="00A8641F" w:rsidRPr="00B11A5E" w:rsidRDefault="00A8641F" w:rsidP="00A8641F">
      <w:pPr>
        <w:rPr>
          <w:rFonts w:ascii="Arial" w:hAnsi="Arial" w:cs="Arial"/>
          <w:sz w:val="20"/>
        </w:rPr>
      </w:pPr>
      <w:r w:rsidRPr="00B11A5E">
        <w:rPr>
          <w:rFonts w:ascii="Arial" w:hAnsi="Arial" w:cs="Arial"/>
          <w:sz w:val="20"/>
        </w:rPr>
        <w:t xml:space="preserve">The </w:t>
      </w:r>
      <w:r w:rsidRPr="00B11A5E">
        <w:rPr>
          <w:rFonts w:ascii="Arial" w:hAnsi="Arial" w:cs="Arial"/>
          <w:b/>
          <w:sz w:val="20"/>
        </w:rPr>
        <w:t>Review</w:t>
      </w:r>
      <w:r w:rsidRPr="00B11A5E">
        <w:rPr>
          <w:rFonts w:ascii="Arial" w:hAnsi="Arial" w:cs="Arial"/>
          <w:sz w:val="20"/>
        </w:rPr>
        <w:t xml:space="preserve"> page (refer to Figure </w:t>
      </w:r>
      <w:r w:rsidR="00214B78">
        <w:rPr>
          <w:rFonts w:ascii="Arial" w:hAnsi="Arial" w:cs="Arial"/>
          <w:sz w:val="20"/>
        </w:rPr>
        <w:t>9</w:t>
      </w:r>
      <w:r w:rsidRPr="00B11A5E">
        <w:rPr>
          <w:rFonts w:ascii="Arial" w:hAnsi="Arial" w:cs="Arial"/>
          <w:sz w:val="20"/>
        </w:rPr>
        <w:t xml:space="preserve">) allows access to a read-only view of each of the </w:t>
      </w:r>
      <w:r w:rsidRPr="00B11A5E">
        <w:rPr>
          <w:rFonts w:ascii="Arial" w:hAnsi="Arial" w:cs="Arial"/>
          <w:b/>
          <w:sz w:val="20"/>
        </w:rPr>
        <w:t>Form 5A</w:t>
      </w:r>
      <w:r w:rsidRPr="00B11A5E">
        <w:rPr>
          <w:rFonts w:ascii="Arial" w:hAnsi="Arial" w:cs="Arial"/>
          <w:sz w:val="20"/>
        </w:rPr>
        <w:t xml:space="preserve"> sections, the </w:t>
      </w:r>
      <w:r w:rsidRPr="00B11A5E">
        <w:rPr>
          <w:rFonts w:ascii="Arial" w:hAnsi="Arial" w:cs="Arial"/>
          <w:b/>
          <w:sz w:val="20"/>
        </w:rPr>
        <w:t>Additional Information</w:t>
      </w:r>
      <w:r w:rsidRPr="00B11A5E">
        <w:rPr>
          <w:rFonts w:ascii="Arial" w:hAnsi="Arial" w:cs="Arial"/>
          <w:sz w:val="20"/>
        </w:rPr>
        <w:t xml:space="preserve"> section, and any supporting documentation submitted.  Access a read-only view of a section or supporting documentation by clicking the </w:t>
      </w:r>
      <w:r w:rsidR="00DB509A">
        <w:rPr>
          <w:rFonts w:ascii="Arial" w:hAnsi="Arial" w:cs="Arial"/>
          <w:sz w:val="20"/>
        </w:rPr>
        <w:t xml:space="preserve">section’s </w:t>
      </w:r>
      <w:r w:rsidRPr="00B11A5E">
        <w:rPr>
          <w:rFonts w:ascii="Arial" w:hAnsi="Arial" w:cs="Arial"/>
          <w:sz w:val="20"/>
        </w:rPr>
        <w:t xml:space="preserve">respective </w:t>
      </w:r>
      <w:r w:rsidRPr="00B11A5E">
        <w:rPr>
          <w:rFonts w:ascii="Arial" w:hAnsi="Arial" w:cs="Arial"/>
          <w:b/>
          <w:sz w:val="20"/>
        </w:rPr>
        <w:t>View</w:t>
      </w:r>
      <w:r w:rsidRPr="00B11A5E">
        <w:rPr>
          <w:rFonts w:ascii="Arial" w:hAnsi="Arial" w:cs="Arial"/>
          <w:sz w:val="20"/>
        </w:rPr>
        <w:t xml:space="preserve"> button.  Navigate to the </w:t>
      </w:r>
      <w:r w:rsidRPr="00B11A5E">
        <w:rPr>
          <w:rFonts w:ascii="Arial" w:hAnsi="Arial" w:cs="Arial"/>
          <w:b/>
          <w:sz w:val="20"/>
        </w:rPr>
        <w:t>Submit</w:t>
      </w:r>
      <w:r w:rsidRPr="00B11A5E">
        <w:rPr>
          <w:rFonts w:ascii="Arial" w:hAnsi="Arial" w:cs="Arial"/>
          <w:sz w:val="20"/>
        </w:rPr>
        <w:t xml:space="preserve"> page by clicking the </w:t>
      </w:r>
      <w:r w:rsidRPr="00B11A5E">
        <w:rPr>
          <w:rFonts w:ascii="Arial" w:hAnsi="Arial" w:cs="Arial"/>
          <w:b/>
          <w:sz w:val="20"/>
        </w:rPr>
        <w:t>Proceed to Submit</w:t>
      </w:r>
      <w:r w:rsidRPr="00B11A5E">
        <w:rPr>
          <w:rFonts w:ascii="Arial" w:hAnsi="Arial" w:cs="Arial"/>
          <w:sz w:val="20"/>
        </w:rPr>
        <w:t xml:space="preserve"> button.  </w:t>
      </w:r>
    </w:p>
    <w:p w14:paraId="74366184" w14:textId="6BA5E67B" w:rsidR="00A8641F" w:rsidRPr="00B258BF" w:rsidRDefault="00A8641F" w:rsidP="00A8641F">
      <w:pPr>
        <w:pStyle w:val="Caption"/>
      </w:pPr>
      <w:bookmarkStart w:id="60" w:name="_Toc424217210"/>
      <w:bookmarkStart w:id="61" w:name="_Toc425510825"/>
      <w:r w:rsidRPr="00B258BF">
        <w:t xml:space="preserve">Figure </w:t>
      </w:r>
      <w:r w:rsidR="00214B78">
        <w:t>9</w:t>
      </w:r>
      <w:r w:rsidRPr="00B258BF">
        <w:t>: Review Page</w:t>
      </w:r>
      <w:bookmarkEnd w:id="60"/>
      <w:bookmarkEnd w:id="61"/>
    </w:p>
    <w:p w14:paraId="65480514" w14:textId="10E26666" w:rsidR="00A8641F" w:rsidRPr="00B11A5E" w:rsidRDefault="00DB1C9F" w:rsidP="00A8641F">
      <w:pPr>
        <w:jc w:val="center"/>
        <w:rPr>
          <w:rFonts w:ascii="Arial" w:hAnsi="Arial" w:cs="Arial"/>
        </w:rPr>
      </w:pPr>
      <w:r>
        <w:rPr>
          <w:noProof/>
        </w:rPr>
        <w:drawing>
          <wp:inline distT="0" distB="0" distL="0" distR="0" wp14:anchorId="587F0CED" wp14:editId="0F1476BE">
            <wp:extent cx="5660390" cy="2482215"/>
            <wp:effectExtent l="0" t="0" r="0" b="0"/>
            <wp:docPr id="21" name="Picture 21" descr="Screenshot of the Review page.  " title="Figure 9: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0390" cy="2482215"/>
                    </a:xfrm>
                    <a:prstGeom prst="rect">
                      <a:avLst/>
                    </a:prstGeom>
                  </pic:spPr>
                </pic:pic>
              </a:graphicData>
            </a:graphic>
          </wp:inline>
        </w:drawing>
      </w:r>
    </w:p>
    <w:p w14:paraId="0BBE6FF6" w14:textId="77777777" w:rsidR="004072C0" w:rsidRDefault="004072C0" w:rsidP="00A8641F">
      <w:pPr>
        <w:rPr>
          <w:rFonts w:ascii="Arial" w:hAnsi="Arial" w:cs="Arial"/>
          <w:sz w:val="20"/>
        </w:rPr>
      </w:pPr>
    </w:p>
    <w:p w14:paraId="23D9EC89" w14:textId="77777777" w:rsidR="004072C0" w:rsidRDefault="004072C0" w:rsidP="00A8641F">
      <w:pPr>
        <w:rPr>
          <w:rFonts w:ascii="Arial" w:hAnsi="Arial" w:cs="Arial"/>
          <w:sz w:val="20"/>
        </w:rPr>
      </w:pPr>
    </w:p>
    <w:p w14:paraId="7A541823" w14:textId="77777777" w:rsidR="004072C0" w:rsidRDefault="004072C0" w:rsidP="00A8641F">
      <w:pPr>
        <w:rPr>
          <w:rFonts w:ascii="Arial" w:hAnsi="Arial" w:cs="Arial"/>
          <w:sz w:val="20"/>
        </w:rPr>
      </w:pPr>
    </w:p>
    <w:p w14:paraId="072EE4CA" w14:textId="77777777" w:rsidR="004072C0" w:rsidRDefault="004072C0" w:rsidP="00A8641F">
      <w:pPr>
        <w:rPr>
          <w:rFonts w:ascii="Arial" w:hAnsi="Arial" w:cs="Arial"/>
          <w:sz w:val="20"/>
        </w:rPr>
      </w:pPr>
    </w:p>
    <w:p w14:paraId="2D0BC66B" w14:textId="77777777" w:rsidR="004072C0" w:rsidRDefault="004072C0" w:rsidP="00A8641F">
      <w:pPr>
        <w:rPr>
          <w:rFonts w:ascii="Arial" w:hAnsi="Arial" w:cs="Arial"/>
          <w:sz w:val="20"/>
        </w:rPr>
      </w:pPr>
    </w:p>
    <w:p w14:paraId="37C7B0B7" w14:textId="77777777" w:rsidR="004072C0" w:rsidRDefault="004072C0" w:rsidP="00A8641F">
      <w:pPr>
        <w:rPr>
          <w:rFonts w:ascii="Arial" w:hAnsi="Arial" w:cs="Arial"/>
          <w:sz w:val="20"/>
        </w:rPr>
      </w:pPr>
    </w:p>
    <w:p w14:paraId="02D33F04" w14:textId="77777777" w:rsidR="004072C0" w:rsidRDefault="004072C0" w:rsidP="00A8641F">
      <w:pPr>
        <w:rPr>
          <w:rFonts w:ascii="Arial" w:hAnsi="Arial" w:cs="Arial"/>
          <w:sz w:val="20"/>
        </w:rPr>
      </w:pPr>
    </w:p>
    <w:p w14:paraId="7D252A75" w14:textId="77777777" w:rsidR="004072C0" w:rsidRDefault="004072C0" w:rsidP="00A8641F">
      <w:pPr>
        <w:rPr>
          <w:rFonts w:ascii="Arial" w:hAnsi="Arial" w:cs="Arial"/>
          <w:sz w:val="20"/>
        </w:rPr>
      </w:pPr>
    </w:p>
    <w:p w14:paraId="15DAB894" w14:textId="77777777" w:rsidR="004072C0" w:rsidRDefault="004072C0" w:rsidP="00A8641F">
      <w:pPr>
        <w:rPr>
          <w:rFonts w:ascii="Arial" w:hAnsi="Arial" w:cs="Arial"/>
          <w:sz w:val="20"/>
        </w:rPr>
      </w:pPr>
    </w:p>
    <w:p w14:paraId="02E7C9BB" w14:textId="77777777" w:rsidR="004072C0" w:rsidRDefault="004072C0" w:rsidP="00A8641F">
      <w:pPr>
        <w:rPr>
          <w:rFonts w:ascii="Arial" w:hAnsi="Arial" w:cs="Arial"/>
          <w:sz w:val="20"/>
        </w:rPr>
      </w:pPr>
    </w:p>
    <w:p w14:paraId="16F7C17C" w14:textId="3072022D" w:rsidR="00A8641F" w:rsidRPr="00B11A5E" w:rsidRDefault="00A8641F" w:rsidP="00A8641F">
      <w:pPr>
        <w:rPr>
          <w:rFonts w:ascii="Arial" w:hAnsi="Arial" w:cs="Arial"/>
          <w:sz w:val="20"/>
        </w:rPr>
      </w:pPr>
      <w:r w:rsidRPr="00B11A5E">
        <w:rPr>
          <w:rFonts w:ascii="Arial" w:hAnsi="Arial" w:cs="Arial"/>
          <w:sz w:val="20"/>
        </w:rPr>
        <w:t xml:space="preserve">The </w:t>
      </w:r>
      <w:r w:rsidRPr="00B11A5E">
        <w:rPr>
          <w:rFonts w:ascii="Arial" w:hAnsi="Arial" w:cs="Arial"/>
          <w:b/>
          <w:sz w:val="20"/>
        </w:rPr>
        <w:t>Submit</w:t>
      </w:r>
      <w:r w:rsidRPr="00B11A5E">
        <w:rPr>
          <w:rFonts w:ascii="Arial" w:hAnsi="Arial" w:cs="Arial"/>
          <w:sz w:val="20"/>
        </w:rPr>
        <w:t xml:space="preserve"> page (refer to Figure 1</w:t>
      </w:r>
      <w:r w:rsidR="004E5FF4">
        <w:rPr>
          <w:rFonts w:ascii="Arial" w:hAnsi="Arial" w:cs="Arial"/>
          <w:sz w:val="20"/>
        </w:rPr>
        <w:t>0</w:t>
      </w:r>
      <w:r w:rsidRPr="00B11A5E">
        <w:rPr>
          <w:rFonts w:ascii="Arial" w:hAnsi="Arial" w:cs="Arial"/>
          <w:sz w:val="20"/>
        </w:rPr>
        <w:t xml:space="preserve">) provides the status of each section and submission details for each </w:t>
      </w:r>
      <w:r w:rsidRPr="00B11A5E">
        <w:rPr>
          <w:rFonts w:ascii="Arial" w:hAnsi="Arial" w:cs="Arial"/>
          <w:b/>
          <w:sz w:val="20"/>
        </w:rPr>
        <w:t>Form 5A</w:t>
      </w:r>
      <w:r w:rsidRPr="00B11A5E">
        <w:rPr>
          <w:rFonts w:ascii="Arial" w:hAnsi="Arial" w:cs="Arial"/>
          <w:sz w:val="20"/>
        </w:rPr>
        <w:t xml:space="preserve"> section.  All sections must be complete</w:t>
      </w:r>
      <w:r w:rsidR="00AC6F46" w:rsidRPr="00B11A5E">
        <w:rPr>
          <w:rFonts w:ascii="Arial" w:hAnsi="Arial" w:cs="Arial"/>
          <w:sz w:val="20"/>
        </w:rPr>
        <w:t xml:space="preserve"> i</w:t>
      </w:r>
      <w:r w:rsidRPr="00B11A5E">
        <w:rPr>
          <w:rFonts w:ascii="Arial" w:hAnsi="Arial" w:cs="Arial"/>
          <w:sz w:val="20"/>
        </w:rPr>
        <w:t xml:space="preserve">n order to submit the Scope Verification.  Directly navigate to each of the </w:t>
      </w:r>
      <w:r w:rsidRPr="00B11A5E">
        <w:rPr>
          <w:rFonts w:ascii="Arial" w:hAnsi="Arial" w:cs="Arial"/>
          <w:b/>
          <w:sz w:val="20"/>
        </w:rPr>
        <w:t>Form 5A</w:t>
      </w:r>
      <w:r w:rsidRPr="00B11A5E">
        <w:rPr>
          <w:rFonts w:ascii="Arial" w:hAnsi="Arial" w:cs="Arial"/>
          <w:sz w:val="20"/>
        </w:rPr>
        <w:t xml:space="preserve"> and </w:t>
      </w:r>
      <w:r w:rsidRPr="00B11A5E">
        <w:rPr>
          <w:rFonts w:ascii="Arial" w:hAnsi="Arial" w:cs="Arial"/>
          <w:b/>
          <w:sz w:val="20"/>
        </w:rPr>
        <w:t>Additional Information</w:t>
      </w:r>
      <w:r w:rsidRPr="00B11A5E">
        <w:rPr>
          <w:rFonts w:ascii="Arial" w:hAnsi="Arial" w:cs="Arial"/>
          <w:sz w:val="20"/>
        </w:rPr>
        <w:t xml:space="preserve"> sections by clicking the </w:t>
      </w:r>
      <w:r w:rsidR="00FB46E2" w:rsidRPr="00B11A5E">
        <w:rPr>
          <w:rFonts w:ascii="Arial" w:hAnsi="Arial" w:cs="Arial"/>
          <w:sz w:val="20"/>
        </w:rPr>
        <w:t xml:space="preserve">section’s </w:t>
      </w:r>
      <w:r w:rsidRPr="00B11A5E">
        <w:rPr>
          <w:rFonts w:ascii="Arial" w:hAnsi="Arial" w:cs="Arial"/>
          <w:sz w:val="20"/>
        </w:rPr>
        <w:t xml:space="preserve">respective </w:t>
      </w:r>
      <w:r w:rsidRPr="00B11A5E">
        <w:rPr>
          <w:rFonts w:ascii="Arial" w:hAnsi="Arial" w:cs="Arial"/>
          <w:b/>
          <w:sz w:val="20"/>
        </w:rPr>
        <w:t>Update</w:t>
      </w:r>
      <w:r w:rsidRPr="00B11A5E">
        <w:rPr>
          <w:rFonts w:ascii="Arial" w:hAnsi="Arial" w:cs="Arial"/>
          <w:sz w:val="20"/>
        </w:rPr>
        <w:t xml:space="preserve"> </w:t>
      </w:r>
      <w:r w:rsidR="00BD4424">
        <w:rPr>
          <w:rFonts w:ascii="Arial" w:hAnsi="Arial" w:cs="Arial"/>
          <w:sz w:val="20"/>
        </w:rPr>
        <w:t>link</w:t>
      </w:r>
      <w:r w:rsidRPr="00B11A5E">
        <w:rPr>
          <w:rFonts w:ascii="Arial" w:hAnsi="Arial" w:cs="Arial"/>
          <w:sz w:val="20"/>
        </w:rPr>
        <w:t xml:space="preserve">.  The </w:t>
      </w:r>
      <w:r w:rsidRPr="00B11A5E">
        <w:rPr>
          <w:rFonts w:ascii="Arial" w:hAnsi="Arial" w:cs="Arial"/>
          <w:b/>
          <w:sz w:val="20"/>
        </w:rPr>
        <w:t>Current Submission Details</w:t>
      </w:r>
      <w:r w:rsidRPr="00B11A5E">
        <w:rPr>
          <w:rFonts w:ascii="Arial" w:hAnsi="Arial" w:cs="Arial"/>
          <w:sz w:val="20"/>
        </w:rPr>
        <w:t xml:space="preserve"> section provides a high-level overview of the submission.</w:t>
      </w:r>
    </w:p>
    <w:p w14:paraId="39C67722" w14:textId="54368714" w:rsidR="00A8641F" w:rsidRPr="00B11A5E" w:rsidRDefault="00A8641F" w:rsidP="00A8641F">
      <w:pPr>
        <w:rPr>
          <w:rFonts w:ascii="Arial" w:hAnsi="Arial" w:cs="Arial"/>
          <w:sz w:val="20"/>
        </w:rPr>
      </w:pPr>
      <w:r w:rsidRPr="00B11A5E">
        <w:rPr>
          <w:rFonts w:ascii="Arial" w:hAnsi="Arial" w:cs="Arial"/>
          <w:sz w:val="20"/>
        </w:rPr>
        <w:t xml:space="preserve">Navigate to the </w:t>
      </w:r>
      <w:r w:rsidRPr="00B11A5E">
        <w:rPr>
          <w:rFonts w:ascii="Arial" w:hAnsi="Arial" w:cs="Arial"/>
          <w:b/>
          <w:sz w:val="20"/>
        </w:rPr>
        <w:t>Review</w:t>
      </w:r>
      <w:r w:rsidRPr="00B11A5E">
        <w:rPr>
          <w:rFonts w:ascii="Arial" w:hAnsi="Arial" w:cs="Arial"/>
          <w:sz w:val="20"/>
        </w:rPr>
        <w:t xml:space="preserve"> page by clicking the </w:t>
      </w:r>
      <w:r w:rsidRPr="00B11A5E">
        <w:rPr>
          <w:rFonts w:ascii="Arial" w:hAnsi="Arial" w:cs="Arial"/>
          <w:b/>
          <w:sz w:val="20"/>
        </w:rPr>
        <w:t>Go to Previous Page</w:t>
      </w:r>
      <w:r w:rsidRPr="00B11A5E">
        <w:rPr>
          <w:rFonts w:ascii="Arial" w:hAnsi="Arial" w:cs="Arial"/>
          <w:sz w:val="20"/>
        </w:rPr>
        <w:t xml:space="preserve"> button.  Click the </w:t>
      </w:r>
      <w:r w:rsidRPr="00B11A5E">
        <w:rPr>
          <w:rFonts w:ascii="Arial" w:hAnsi="Arial" w:cs="Arial"/>
          <w:b/>
          <w:sz w:val="20"/>
        </w:rPr>
        <w:t>Submit</w:t>
      </w:r>
      <w:r w:rsidRPr="00B11A5E">
        <w:rPr>
          <w:rFonts w:ascii="Arial" w:hAnsi="Arial" w:cs="Arial"/>
          <w:sz w:val="20"/>
        </w:rPr>
        <w:t xml:space="preserve"> </w:t>
      </w:r>
      <w:r w:rsidRPr="00B11A5E">
        <w:rPr>
          <w:rFonts w:ascii="Arial" w:hAnsi="Arial" w:cs="Arial"/>
          <w:b/>
          <w:sz w:val="20"/>
        </w:rPr>
        <w:t>to</w:t>
      </w:r>
      <w:r w:rsidRPr="00B11A5E">
        <w:rPr>
          <w:rFonts w:ascii="Arial" w:hAnsi="Arial" w:cs="Arial"/>
          <w:sz w:val="20"/>
        </w:rPr>
        <w:t xml:space="preserve"> </w:t>
      </w:r>
      <w:r w:rsidRPr="00B11A5E">
        <w:rPr>
          <w:rFonts w:ascii="Arial" w:hAnsi="Arial" w:cs="Arial"/>
          <w:b/>
          <w:sz w:val="20"/>
        </w:rPr>
        <w:t>HRSA</w:t>
      </w:r>
      <w:r w:rsidRPr="00B11A5E">
        <w:rPr>
          <w:rFonts w:ascii="Arial" w:hAnsi="Arial" w:cs="Arial"/>
          <w:sz w:val="20"/>
        </w:rPr>
        <w:t xml:space="preserve"> button when the Scope Verification is ready for submission.  The system will navigate to the </w:t>
      </w:r>
      <w:r w:rsidRPr="00B11A5E">
        <w:rPr>
          <w:rFonts w:ascii="Arial" w:hAnsi="Arial" w:cs="Arial"/>
          <w:b/>
          <w:sz w:val="20"/>
        </w:rPr>
        <w:t>Review</w:t>
      </w:r>
      <w:r w:rsidRPr="00B11A5E">
        <w:rPr>
          <w:rFonts w:ascii="Arial" w:hAnsi="Arial" w:cs="Arial"/>
          <w:sz w:val="20"/>
        </w:rPr>
        <w:t xml:space="preserve"> page with a success message.  </w:t>
      </w:r>
    </w:p>
    <w:p w14:paraId="0DD518F7" w14:textId="0B327CD5" w:rsidR="00A8641F" w:rsidRPr="00B258BF" w:rsidRDefault="00A8641F" w:rsidP="00A8641F">
      <w:pPr>
        <w:pStyle w:val="Caption"/>
      </w:pPr>
      <w:bookmarkStart w:id="62" w:name="_Toc424217211"/>
      <w:bookmarkStart w:id="63" w:name="_Toc425510826"/>
      <w:r w:rsidRPr="00B258BF">
        <w:t>Figure 1</w:t>
      </w:r>
      <w:r w:rsidR="004E5FF4">
        <w:t>0</w:t>
      </w:r>
      <w:r w:rsidRPr="00B258BF">
        <w:t>: Submit Page</w:t>
      </w:r>
      <w:bookmarkEnd w:id="62"/>
      <w:r w:rsidR="00DA6C40">
        <w:rPr>
          <w:noProof/>
        </w:rPr>
        <w:drawing>
          <wp:inline distT="0" distB="0" distL="0" distR="0" wp14:anchorId="2AEBA829" wp14:editId="4DB119FC">
            <wp:extent cx="5660390" cy="4232910"/>
            <wp:effectExtent l="0" t="0" r="0" b="0"/>
            <wp:docPr id="35" name="Picture 35" descr="Screenshot of the Submit page.  " title="Figure 10: Subm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0390" cy="4232910"/>
                    </a:xfrm>
                    <a:prstGeom prst="rect">
                      <a:avLst/>
                    </a:prstGeom>
                  </pic:spPr>
                </pic:pic>
              </a:graphicData>
            </a:graphic>
          </wp:inline>
        </w:drawing>
      </w:r>
      <w:bookmarkEnd w:id="63"/>
    </w:p>
    <w:p w14:paraId="6ED33CD4" w14:textId="3B6471E0" w:rsidR="006B4B2F" w:rsidRPr="00B11A5E" w:rsidRDefault="006B4B2F" w:rsidP="00B11A5E">
      <w:pPr>
        <w:spacing w:line="240" w:lineRule="auto"/>
        <w:jc w:val="center"/>
        <w:rPr>
          <w:rFonts w:ascii="Arial" w:hAnsi="Arial" w:cs="Arial"/>
        </w:rPr>
      </w:pPr>
    </w:p>
    <w:p w14:paraId="38D18F32" w14:textId="387A8D1F" w:rsidR="006B4B2F" w:rsidRPr="00B258BF" w:rsidRDefault="006B4B2F" w:rsidP="00B47C80">
      <w:pPr>
        <w:pStyle w:val="Heading1"/>
        <w:rPr>
          <w:rFonts w:ascii="Arial" w:hAnsi="Arial"/>
        </w:rPr>
      </w:pPr>
      <w:bookmarkStart w:id="64" w:name="_Toc300589540"/>
      <w:bookmarkStart w:id="65" w:name="_Toc396812170"/>
      <w:bookmarkStart w:id="66" w:name="_Toc425510797"/>
      <w:r w:rsidRPr="00B258BF">
        <w:rPr>
          <w:rFonts w:ascii="Arial" w:hAnsi="Arial"/>
        </w:rPr>
        <w:t>After You Submit</w:t>
      </w:r>
      <w:bookmarkEnd w:id="64"/>
      <w:bookmarkEnd w:id="65"/>
      <w:bookmarkEnd w:id="66"/>
    </w:p>
    <w:p w14:paraId="5A6F4682" w14:textId="77777777" w:rsidR="006B4B2F" w:rsidRPr="00B258BF" w:rsidRDefault="006B4B2F">
      <w:pPr>
        <w:spacing w:after="0" w:line="240" w:lineRule="auto"/>
        <w:jc w:val="left"/>
        <w:rPr>
          <w:rFonts w:ascii="Arial" w:hAnsi="Arial" w:cs="Arial"/>
          <w:sz w:val="20"/>
        </w:rPr>
      </w:pPr>
      <w:r w:rsidRPr="00B258BF">
        <w:rPr>
          <w:rFonts w:ascii="Arial" w:hAnsi="Arial" w:cs="Arial"/>
          <w:sz w:val="20"/>
        </w:rPr>
        <w:t>When you submit your Scope Verification – Bundled Service Add submission, the submission status will move to “Submitted” and the submission will be removed from the Other Submissions list page</w:t>
      </w:r>
      <w:r w:rsidR="00B47C80" w:rsidRPr="00B258BF">
        <w:rPr>
          <w:rFonts w:ascii="Arial" w:hAnsi="Arial" w:cs="Arial"/>
          <w:sz w:val="20"/>
        </w:rPr>
        <w:t xml:space="preserve">.  </w:t>
      </w:r>
      <w:r w:rsidRPr="00B258BF">
        <w:rPr>
          <w:rFonts w:ascii="Arial" w:hAnsi="Arial" w:cs="Arial"/>
          <w:sz w:val="20"/>
        </w:rPr>
        <w:t>You will still be able to view your submission.</w:t>
      </w:r>
    </w:p>
    <w:p w14:paraId="79F0BECB" w14:textId="77777777" w:rsidR="006B4B2F" w:rsidRPr="00B258BF" w:rsidRDefault="006B4B2F">
      <w:pPr>
        <w:spacing w:after="0" w:line="240" w:lineRule="auto"/>
        <w:jc w:val="left"/>
        <w:rPr>
          <w:rFonts w:ascii="Arial" w:hAnsi="Arial" w:cs="Arial"/>
          <w:sz w:val="20"/>
        </w:rPr>
      </w:pPr>
      <w:r w:rsidRPr="00B258BF">
        <w:rPr>
          <w:rFonts w:ascii="Arial" w:hAnsi="Arial" w:cs="Arial"/>
          <w:sz w:val="20"/>
        </w:rPr>
        <w:t>To view your submission, take the following steps:</w:t>
      </w:r>
    </w:p>
    <w:p w14:paraId="23D45C39" w14:textId="0105C46B" w:rsidR="006B4B2F" w:rsidRPr="00B258BF" w:rsidRDefault="006B4B2F">
      <w:pPr>
        <w:pStyle w:val="ListParagraph"/>
        <w:numPr>
          <w:ilvl w:val="0"/>
          <w:numId w:val="13"/>
        </w:numPr>
        <w:spacing w:line="240" w:lineRule="auto"/>
        <w:jc w:val="left"/>
        <w:rPr>
          <w:rFonts w:ascii="Arial" w:hAnsi="Arial" w:cs="Arial"/>
          <w:sz w:val="20"/>
        </w:rPr>
      </w:pPr>
      <w:r w:rsidRPr="00B258BF">
        <w:rPr>
          <w:rFonts w:ascii="Arial" w:hAnsi="Arial" w:cs="Arial"/>
          <w:sz w:val="20"/>
        </w:rPr>
        <w:lastRenderedPageBreak/>
        <w:t xml:space="preserve">Follow the steps in Section </w:t>
      </w:r>
      <w:r w:rsidR="00A76755" w:rsidRPr="00B258BF">
        <w:rPr>
          <w:rFonts w:ascii="Arial" w:hAnsi="Arial" w:cs="Arial"/>
          <w:sz w:val="20"/>
        </w:rPr>
        <w:t>3.</w:t>
      </w:r>
      <w:r w:rsidR="00A91716" w:rsidRPr="00B258BF">
        <w:rPr>
          <w:rFonts w:ascii="Arial" w:hAnsi="Arial" w:cs="Arial"/>
          <w:sz w:val="20"/>
        </w:rPr>
        <w:t>2</w:t>
      </w:r>
      <w:r w:rsidR="00A76755" w:rsidRPr="00B258BF">
        <w:rPr>
          <w:rFonts w:ascii="Arial" w:hAnsi="Arial" w:cs="Arial"/>
          <w:sz w:val="20"/>
        </w:rPr>
        <w:t xml:space="preserve"> above </w:t>
      </w:r>
      <w:r w:rsidRPr="00B258BF">
        <w:rPr>
          <w:rFonts w:ascii="Arial" w:hAnsi="Arial" w:cs="Arial"/>
          <w:sz w:val="20"/>
        </w:rPr>
        <w:t xml:space="preserve">to navigate to the </w:t>
      </w:r>
      <w:r w:rsidRPr="00B11A5E">
        <w:rPr>
          <w:rFonts w:ascii="Arial" w:hAnsi="Arial" w:cs="Arial"/>
          <w:b/>
          <w:sz w:val="20"/>
        </w:rPr>
        <w:t>Submissions</w:t>
      </w:r>
      <w:r w:rsidRPr="00B258BF">
        <w:rPr>
          <w:rFonts w:ascii="Arial" w:hAnsi="Arial" w:cs="Arial"/>
          <w:sz w:val="20"/>
        </w:rPr>
        <w:t xml:space="preserve"> page.</w:t>
      </w:r>
    </w:p>
    <w:p w14:paraId="24E2AE88" w14:textId="628287D3" w:rsidR="006B4B2F" w:rsidRPr="00B258BF" w:rsidRDefault="006B4B2F">
      <w:pPr>
        <w:pStyle w:val="ListParagraph"/>
        <w:numPr>
          <w:ilvl w:val="0"/>
          <w:numId w:val="13"/>
        </w:numPr>
        <w:spacing w:line="240" w:lineRule="auto"/>
        <w:jc w:val="left"/>
        <w:rPr>
          <w:rFonts w:ascii="Arial" w:hAnsi="Arial" w:cs="Arial"/>
          <w:sz w:val="20"/>
        </w:rPr>
      </w:pPr>
      <w:r w:rsidRPr="00B258BF">
        <w:rPr>
          <w:rFonts w:ascii="Arial" w:hAnsi="Arial" w:cs="Arial"/>
          <w:sz w:val="20"/>
        </w:rPr>
        <w:t xml:space="preserve">On the </w:t>
      </w:r>
      <w:r w:rsidRPr="00B11A5E">
        <w:rPr>
          <w:rFonts w:ascii="Arial" w:hAnsi="Arial" w:cs="Arial"/>
          <w:b/>
          <w:sz w:val="20"/>
        </w:rPr>
        <w:t xml:space="preserve">Submissions </w:t>
      </w:r>
      <w:r w:rsidRPr="00B258BF">
        <w:rPr>
          <w:rFonts w:ascii="Arial" w:hAnsi="Arial" w:cs="Arial"/>
          <w:sz w:val="20"/>
        </w:rPr>
        <w:t xml:space="preserve">page, click the </w:t>
      </w:r>
      <w:r w:rsidRPr="00B11A5E">
        <w:rPr>
          <w:rFonts w:ascii="Arial" w:hAnsi="Arial" w:cs="Arial"/>
          <w:b/>
          <w:sz w:val="20"/>
        </w:rPr>
        <w:t>Search</w:t>
      </w:r>
      <w:r w:rsidRPr="00B258BF">
        <w:rPr>
          <w:rFonts w:ascii="Arial" w:hAnsi="Arial" w:cs="Arial"/>
          <w:sz w:val="20"/>
        </w:rPr>
        <w:t xml:space="preserve"> button</w:t>
      </w:r>
      <w:r w:rsidR="00B47C80" w:rsidRPr="00B258BF">
        <w:rPr>
          <w:rFonts w:ascii="Arial" w:hAnsi="Arial" w:cs="Arial"/>
          <w:sz w:val="20"/>
        </w:rPr>
        <w:t xml:space="preserve">.  </w:t>
      </w:r>
      <w:r w:rsidR="00A91716" w:rsidRPr="00B258BF">
        <w:rPr>
          <w:rFonts w:ascii="Arial" w:hAnsi="Arial" w:cs="Arial"/>
          <w:sz w:val="20"/>
        </w:rPr>
        <w:t>The system displays t</w:t>
      </w:r>
      <w:r w:rsidRPr="00B258BF">
        <w:rPr>
          <w:rFonts w:ascii="Arial" w:hAnsi="Arial" w:cs="Arial"/>
          <w:sz w:val="20"/>
        </w:rPr>
        <w:t xml:space="preserve">he </w:t>
      </w:r>
      <w:r w:rsidRPr="00B11A5E">
        <w:rPr>
          <w:rFonts w:ascii="Arial" w:hAnsi="Arial" w:cs="Arial"/>
          <w:b/>
          <w:sz w:val="20"/>
        </w:rPr>
        <w:t>Search</w:t>
      </w:r>
      <w:r w:rsidRPr="00B258BF">
        <w:rPr>
          <w:rFonts w:ascii="Arial" w:hAnsi="Arial" w:cs="Arial"/>
          <w:sz w:val="20"/>
        </w:rPr>
        <w:t xml:space="preserve"> p</w:t>
      </w:r>
      <w:r w:rsidR="00A91716" w:rsidRPr="00B258BF">
        <w:rPr>
          <w:rFonts w:ascii="Arial" w:hAnsi="Arial" w:cs="Arial"/>
          <w:sz w:val="20"/>
        </w:rPr>
        <w:t>age</w:t>
      </w:r>
      <w:r w:rsidR="00B47C80" w:rsidRPr="00B258BF">
        <w:rPr>
          <w:rFonts w:ascii="Arial" w:hAnsi="Arial" w:cs="Arial"/>
          <w:sz w:val="20"/>
        </w:rPr>
        <w:t xml:space="preserve">.  </w:t>
      </w:r>
      <w:r w:rsidRPr="00B258BF">
        <w:rPr>
          <w:rFonts w:ascii="Arial" w:hAnsi="Arial" w:cs="Arial"/>
          <w:sz w:val="20"/>
        </w:rPr>
        <w:t xml:space="preserve">On the </w:t>
      </w:r>
      <w:r w:rsidRPr="00B11A5E">
        <w:rPr>
          <w:rFonts w:ascii="Arial" w:hAnsi="Arial" w:cs="Arial"/>
          <w:b/>
          <w:sz w:val="20"/>
        </w:rPr>
        <w:t>Search</w:t>
      </w:r>
      <w:r w:rsidRPr="00B258BF">
        <w:rPr>
          <w:rFonts w:ascii="Arial" w:hAnsi="Arial" w:cs="Arial"/>
          <w:sz w:val="20"/>
        </w:rPr>
        <w:t xml:space="preserve"> page, set search parameters to find submissions </w:t>
      </w:r>
      <w:r w:rsidR="00361E42">
        <w:rPr>
          <w:rFonts w:ascii="Arial" w:hAnsi="Arial" w:cs="Arial"/>
          <w:sz w:val="20"/>
        </w:rPr>
        <w:t xml:space="preserve">matching the Scope Verification Tracking Number and </w:t>
      </w:r>
      <w:r w:rsidR="006A377B" w:rsidRPr="00B258BF">
        <w:rPr>
          <w:rFonts w:ascii="Arial" w:hAnsi="Arial" w:cs="Arial"/>
          <w:sz w:val="20"/>
        </w:rPr>
        <w:t>that are submitted</w:t>
      </w:r>
      <w:r w:rsidR="00B47C80" w:rsidRPr="00B258BF">
        <w:rPr>
          <w:rFonts w:ascii="Arial" w:hAnsi="Arial" w:cs="Arial"/>
          <w:sz w:val="20"/>
        </w:rPr>
        <w:t xml:space="preserve">.  </w:t>
      </w:r>
      <w:r w:rsidRPr="00B258BF">
        <w:rPr>
          <w:rFonts w:ascii="Arial" w:hAnsi="Arial" w:cs="Arial"/>
          <w:sz w:val="20"/>
        </w:rPr>
        <w:t xml:space="preserve">Click the </w:t>
      </w:r>
      <w:r w:rsidRPr="00B11A5E">
        <w:rPr>
          <w:rFonts w:ascii="Arial" w:hAnsi="Arial" w:cs="Arial"/>
          <w:b/>
          <w:sz w:val="20"/>
        </w:rPr>
        <w:t>Search</w:t>
      </w:r>
      <w:r w:rsidRPr="00B258BF">
        <w:rPr>
          <w:rFonts w:ascii="Arial" w:hAnsi="Arial" w:cs="Arial"/>
          <w:sz w:val="20"/>
        </w:rPr>
        <w:t xml:space="preserve"> button.</w:t>
      </w:r>
    </w:p>
    <w:p w14:paraId="274E573F" w14:textId="77777777" w:rsidR="006B4B2F" w:rsidRPr="00B258BF" w:rsidRDefault="006B4B2F">
      <w:pPr>
        <w:pStyle w:val="ListParagraph"/>
        <w:numPr>
          <w:ilvl w:val="0"/>
          <w:numId w:val="13"/>
        </w:numPr>
        <w:spacing w:line="240" w:lineRule="auto"/>
        <w:jc w:val="left"/>
        <w:rPr>
          <w:rFonts w:ascii="Arial" w:hAnsi="Arial" w:cs="Arial"/>
          <w:sz w:val="20"/>
        </w:rPr>
      </w:pPr>
      <w:r w:rsidRPr="00B258BF">
        <w:rPr>
          <w:rFonts w:ascii="Arial" w:hAnsi="Arial" w:cs="Arial"/>
          <w:sz w:val="20"/>
        </w:rPr>
        <w:t>Submissions matching your search parameters are displayed.</w:t>
      </w:r>
    </w:p>
    <w:p w14:paraId="0375DC70" w14:textId="77777777" w:rsidR="006B4B2F" w:rsidRDefault="006B4B2F">
      <w:pPr>
        <w:pStyle w:val="ListParagraph"/>
        <w:numPr>
          <w:ilvl w:val="0"/>
          <w:numId w:val="13"/>
        </w:numPr>
        <w:spacing w:line="240" w:lineRule="auto"/>
        <w:jc w:val="left"/>
        <w:rPr>
          <w:rFonts w:ascii="Arial" w:hAnsi="Arial" w:cs="Arial"/>
          <w:sz w:val="20"/>
        </w:rPr>
      </w:pPr>
      <w:r w:rsidRPr="00B258BF">
        <w:rPr>
          <w:rFonts w:ascii="Arial" w:hAnsi="Arial" w:cs="Arial"/>
          <w:sz w:val="20"/>
        </w:rPr>
        <w:t xml:space="preserve">Click </w:t>
      </w:r>
      <w:r w:rsidRPr="00B11A5E">
        <w:rPr>
          <w:rFonts w:ascii="Arial" w:hAnsi="Arial" w:cs="Arial"/>
          <w:b/>
          <w:sz w:val="20"/>
        </w:rPr>
        <w:t>View Submission</w:t>
      </w:r>
      <w:r w:rsidRPr="00B258BF">
        <w:rPr>
          <w:rFonts w:ascii="Arial" w:hAnsi="Arial" w:cs="Arial"/>
          <w:sz w:val="20"/>
        </w:rPr>
        <w:t xml:space="preserve"> to open a read-only copy of the submission.</w:t>
      </w:r>
    </w:p>
    <w:p w14:paraId="2BAB663F" w14:textId="77777777" w:rsidR="00926225" w:rsidRPr="00B258BF" w:rsidRDefault="00926225" w:rsidP="00B11A5E">
      <w:pPr>
        <w:pStyle w:val="ListParagraph"/>
        <w:numPr>
          <w:ilvl w:val="0"/>
          <w:numId w:val="0"/>
        </w:numPr>
        <w:spacing w:line="240" w:lineRule="auto"/>
        <w:ind w:left="360"/>
        <w:jc w:val="left"/>
        <w:rPr>
          <w:rFonts w:ascii="Arial" w:hAnsi="Arial" w:cs="Arial"/>
          <w:sz w:val="20"/>
        </w:rPr>
      </w:pPr>
    </w:p>
    <w:p w14:paraId="5B967247" w14:textId="44A1A07D" w:rsidR="006B4B2F" w:rsidRPr="00B258BF" w:rsidRDefault="006A377B">
      <w:pPr>
        <w:pStyle w:val="Heading1"/>
        <w:rPr>
          <w:rFonts w:ascii="Arial" w:hAnsi="Arial"/>
        </w:rPr>
      </w:pPr>
      <w:bookmarkStart w:id="67" w:name="_Ref299712884"/>
      <w:bookmarkStart w:id="68" w:name="_Toc300589541"/>
      <w:bookmarkStart w:id="69" w:name="_Toc396812171"/>
      <w:bookmarkStart w:id="70" w:name="_Toc425510798"/>
      <w:r w:rsidRPr="00B258BF">
        <w:rPr>
          <w:rFonts w:ascii="Arial" w:hAnsi="Arial"/>
        </w:rPr>
        <w:t xml:space="preserve">Project Officer Requests </w:t>
      </w:r>
      <w:r w:rsidR="006B4B2F" w:rsidRPr="00B258BF">
        <w:rPr>
          <w:rFonts w:ascii="Arial" w:hAnsi="Arial"/>
        </w:rPr>
        <w:t>Change</w:t>
      </w:r>
      <w:bookmarkEnd w:id="67"/>
      <w:bookmarkEnd w:id="68"/>
      <w:bookmarkEnd w:id="69"/>
      <w:bookmarkEnd w:id="70"/>
    </w:p>
    <w:p w14:paraId="6524C65A" w14:textId="2FF30506" w:rsidR="006A377B" w:rsidRPr="00B11A5E" w:rsidRDefault="006A377B" w:rsidP="006A377B">
      <w:pPr>
        <w:rPr>
          <w:rFonts w:ascii="Arial" w:hAnsi="Arial" w:cs="Arial"/>
          <w:sz w:val="20"/>
        </w:rPr>
      </w:pPr>
      <w:r w:rsidRPr="00B11A5E">
        <w:rPr>
          <w:rFonts w:ascii="Arial" w:hAnsi="Arial" w:cs="Arial"/>
          <w:sz w:val="20"/>
        </w:rPr>
        <w:t xml:space="preserve">HRSA may deem it necessary to return your submission for change request.  In this scenario, follow the steps in Section 3 above to navigate to the </w:t>
      </w:r>
      <w:r w:rsidRPr="00B11A5E">
        <w:rPr>
          <w:rFonts w:ascii="Arial" w:hAnsi="Arial" w:cs="Arial"/>
          <w:b/>
          <w:sz w:val="20"/>
        </w:rPr>
        <w:t>Submissions – List</w:t>
      </w:r>
      <w:r w:rsidRPr="00B11A5E">
        <w:rPr>
          <w:rFonts w:ascii="Arial" w:hAnsi="Arial" w:cs="Arial"/>
          <w:sz w:val="20"/>
        </w:rPr>
        <w:t xml:space="preserve"> page, and open your submission as you did initially.  </w:t>
      </w:r>
    </w:p>
    <w:p w14:paraId="4EDA4DAD" w14:textId="6343BB53" w:rsidR="006A377B" w:rsidRPr="00B11A5E" w:rsidRDefault="006A377B" w:rsidP="006A377B">
      <w:pPr>
        <w:rPr>
          <w:rFonts w:ascii="Arial" w:hAnsi="Arial" w:cs="Arial"/>
          <w:sz w:val="20"/>
        </w:rPr>
      </w:pPr>
      <w:r w:rsidRPr="00B11A5E">
        <w:rPr>
          <w:rFonts w:ascii="Arial" w:hAnsi="Arial" w:cs="Arial"/>
          <w:sz w:val="20"/>
        </w:rPr>
        <w:t xml:space="preserve">In order to view your project officer’s reasons for requesting a change, access your EHB-registered email account.  Open the </w:t>
      </w:r>
      <w:r w:rsidR="00137F7E">
        <w:rPr>
          <w:rFonts w:ascii="Arial" w:hAnsi="Arial" w:cs="Arial"/>
          <w:sz w:val="20"/>
        </w:rPr>
        <w:t>relevant</w:t>
      </w:r>
      <w:r w:rsidRPr="00B11A5E">
        <w:rPr>
          <w:rFonts w:ascii="Arial" w:hAnsi="Arial" w:cs="Arial"/>
          <w:sz w:val="20"/>
        </w:rPr>
        <w:t xml:space="preserve"> email and read your project officer’s comments.  </w:t>
      </w:r>
    </w:p>
    <w:p w14:paraId="27E2BDAA" w14:textId="6B64FAA7" w:rsidR="006A377B" w:rsidRPr="00B11A5E" w:rsidRDefault="00926225" w:rsidP="006A377B">
      <w:pPr>
        <w:rPr>
          <w:rFonts w:ascii="Arial" w:hAnsi="Arial" w:cs="Arial"/>
          <w:sz w:val="20"/>
        </w:rPr>
      </w:pPr>
      <w:r>
        <w:rPr>
          <w:rFonts w:ascii="Arial" w:hAnsi="Arial" w:cs="Arial"/>
          <w:sz w:val="20"/>
        </w:rPr>
        <w:t>Services that were</w:t>
      </w:r>
      <w:r w:rsidR="006A377B" w:rsidRPr="00B11A5E">
        <w:rPr>
          <w:rFonts w:ascii="Arial" w:hAnsi="Arial" w:cs="Arial"/>
          <w:sz w:val="20"/>
        </w:rPr>
        <w:t xml:space="preserve"> marked as Implemented or Not Implemented and approved by BPHC</w:t>
      </w:r>
      <w:r>
        <w:rPr>
          <w:rFonts w:ascii="Arial" w:hAnsi="Arial" w:cs="Arial"/>
          <w:sz w:val="20"/>
        </w:rPr>
        <w:t xml:space="preserve"> are not editable</w:t>
      </w:r>
      <w:r w:rsidR="006A377B" w:rsidRPr="00B11A5E">
        <w:rPr>
          <w:rFonts w:ascii="Arial" w:hAnsi="Arial" w:cs="Arial"/>
          <w:sz w:val="20"/>
        </w:rPr>
        <w:t xml:space="preserve">.  Services approved by BPHC are indicated by tooltip language respective to each approved service.  </w:t>
      </w:r>
    </w:p>
    <w:p w14:paraId="1C82AAC3" w14:textId="4FB57438" w:rsidR="00A00666" w:rsidRPr="00B11A5E" w:rsidRDefault="00A00666" w:rsidP="006A377B">
      <w:pPr>
        <w:rPr>
          <w:rFonts w:ascii="Arial" w:hAnsi="Arial" w:cs="Arial"/>
          <w:sz w:val="20"/>
        </w:rPr>
      </w:pPr>
      <w:r w:rsidRPr="00B11A5E">
        <w:rPr>
          <w:rFonts w:ascii="Arial" w:hAnsi="Arial" w:cs="Arial"/>
          <w:sz w:val="20"/>
        </w:rPr>
        <w:t xml:space="preserve">On the </w:t>
      </w:r>
      <w:r w:rsidRPr="00B11A5E">
        <w:rPr>
          <w:rFonts w:ascii="Arial" w:hAnsi="Arial" w:cs="Arial"/>
          <w:b/>
          <w:sz w:val="20"/>
        </w:rPr>
        <w:t>Form 5A</w:t>
      </w:r>
      <w:r w:rsidRPr="00B11A5E">
        <w:rPr>
          <w:rFonts w:ascii="Arial" w:hAnsi="Arial" w:cs="Arial"/>
          <w:sz w:val="20"/>
        </w:rPr>
        <w:t xml:space="preserve"> sections, services marked for change request are indicated by the column </w:t>
      </w:r>
      <w:r w:rsidRPr="00B11A5E">
        <w:rPr>
          <w:rFonts w:ascii="Arial" w:hAnsi="Arial" w:cs="Arial"/>
          <w:b/>
          <w:sz w:val="20"/>
        </w:rPr>
        <w:t>Is Change Requested by PO?</w:t>
      </w:r>
      <w:r w:rsidR="00484329" w:rsidRPr="00B11A5E">
        <w:rPr>
          <w:rFonts w:ascii="Arial" w:hAnsi="Arial" w:cs="Arial"/>
          <w:sz w:val="20"/>
        </w:rPr>
        <w:t xml:space="preserve">  This column will only be displayed if the submission has been sent back to you for change request.  </w:t>
      </w:r>
    </w:p>
    <w:p w14:paraId="7A4B2F16" w14:textId="061B7DC2" w:rsidR="006B4B2F" w:rsidRPr="00B11A5E" w:rsidRDefault="006A377B">
      <w:pPr>
        <w:spacing w:after="0" w:line="240" w:lineRule="auto"/>
        <w:jc w:val="left"/>
        <w:rPr>
          <w:rFonts w:ascii="Arial" w:eastAsia="Times New Roman" w:hAnsi="Arial" w:cs="Arial"/>
          <w:b/>
          <w:bCs/>
          <w:color w:val="000080"/>
          <w:sz w:val="24"/>
          <w:szCs w:val="32"/>
        </w:rPr>
      </w:pPr>
      <w:r w:rsidRPr="00B11A5E">
        <w:rPr>
          <w:rFonts w:ascii="Arial" w:hAnsi="Arial" w:cs="Arial"/>
          <w:sz w:val="20"/>
        </w:rPr>
        <w:t xml:space="preserve">A Scope Verification </w:t>
      </w:r>
      <w:r w:rsidR="00D21C0E">
        <w:rPr>
          <w:rFonts w:ascii="Arial" w:hAnsi="Arial" w:cs="Arial"/>
          <w:sz w:val="20"/>
        </w:rPr>
        <w:t xml:space="preserve">Submission </w:t>
      </w:r>
      <w:r w:rsidRPr="00B11A5E">
        <w:rPr>
          <w:rFonts w:ascii="Arial" w:hAnsi="Arial" w:cs="Arial"/>
          <w:sz w:val="20"/>
        </w:rPr>
        <w:t xml:space="preserve">may be returned to you more than once, based on HRSA’s review.     </w:t>
      </w:r>
    </w:p>
    <w:p w14:paraId="7CF1B2FF" w14:textId="77777777" w:rsidR="00B258BF" w:rsidRPr="00B11A5E" w:rsidRDefault="00B258BF" w:rsidP="00B258BF">
      <w:pPr>
        <w:pStyle w:val="Heading1"/>
        <w:tabs>
          <w:tab w:val="num" w:pos="432"/>
        </w:tabs>
        <w:autoSpaceDE w:val="0"/>
        <w:autoSpaceDN w:val="0"/>
        <w:spacing w:before="240" w:after="60"/>
        <w:rPr>
          <w:rFonts w:ascii="Arial" w:hAnsi="Arial"/>
          <w:sz w:val="24"/>
        </w:rPr>
      </w:pPr>
      <w:bookmarkStart w:id="71" w:name="_Toc396748822"/>
      <w:bookmarkStart w:id="72" w:name="_Toc421788126"/>
      <w:bookmarkStart w:id="73" w:name="_Toc421788953"/>
      <w:bookmarkStart w:id="74" w:name="_Toc424127162"/>
      <w:bookmarkStart w:id="75" w:name="_Toc425510799"/>
      <w:bookmarkStart w:id="76" w:name="_Toc300589542"/>
      <w:bookmarkStart w:id="77" w:name="_Toc396812172"/>
      <w:r w:rsidRPr="00B11A5E">
        <w:rPr>
          <w:rFonts w:ascii="Arial" w:hAnsi="Arial"/>
          <w:sz w:val="24"/>
        </w:rPr>
        <w:t>Help and Support</w:t>
      </w:r>
      <w:bookmarkEnd w:id="71"/>
      <w:bookmarkEnd w:id="72"/>
      <w:bookmarkEnd w:id="73"/>
      <w:bookmarkEnd w:id="74"/>
      <w:bookmarkEnd w:id="75"/>
    </w:p>
    <w:p w14:paraId="5F6CDA65" w14:textId="00F87739" w:rsidR="00B258BF" w:rsidRPr="00B11A5E" w:rsidRDefault="00B258BF" w:rsidP="00B258BF">
      <w:pPr>
        <w:rPr>
          <w:rFonts w:ascii="Arial" w:hAnsi="Arial" w:cs="Arial"/>
          <w:sz w:val="20"/>
        </w:rPr>
      </w:pPr>
      <w:r w:rsidRPr="00B11A5E">
        <w:rPr>
          <w:rFonts w:ascii="Arial" w:hAnsi="Arial" w:cs="Arial"/>
          <w:sz w:val="20"/>
        </w:rPr>
        <w:t>If you have further questions please contact the BPHC Helpline.</w:t>
      </w:r>
      <w:r w:rsidR="00137F7E">
        <w:rPr>
          <w:rFonts w:ascii="Arial" w:hAnsi="Arial" w:cs="Arial"/>
          <w:sz w:val="20"/>
        </w:rPr>
        <w:t xml:space="preserve"> </w:t>
      </w:r>
      <w:r w:rsidRPr="00B11A5E">
        <w:rPr>
          <w:rFonts w:ascii="Arial" w:hAnsi="Arial" w:cs="Arial"/>
          <w:sz w:val="20"/>
        </w:rPr>
        <w:t>To receive assistance from the Bureau of Primary Health Care (BPHC) Helpline, please click the following link:</w:t>
      </w:r>
    </w:p>
    <w:p w14:paraId="6E0334F9" w14:textId="3265A38C" w:rsidR="00B258BF" w:rsidRPr="00B11A5E" w:rsidRDefault="00353B07" w:rsidP="00B258BF">
      <w:pPr>
        <w:pStyle w:val="ListParagraph"/>
        <w:numPr>
          <w:ilvl w:val="0"/>
          <w:numId w:val="17"/>
        </w:numPr>
        <w:autoSpaceDE w:val="0"/>
        <w:autoSpaceDN w:val="0"/>
        <w:spacing w:after="120" w:line="240" w:lineRule="auto"/>
        <w:jc w:val="left"/>
        <w:rPr>
          <w:rFonts w:ascii="Arial" w:hAnsi="Arial" w:cs="Arial"/>
          <w:sz w:val="20"/>
        </w:rPr>
      </w:pPr>
      <w:hyperlink r:id="rId20" w:history="1">
        <w:r w:rsidR="00B258BF" w:rsidRPr="00B11A5E">
          <w:rPr>
            <w:rStyle w:val="Hyperlink"/>
            <w:rFonts w:ascii="Arial" w:hAnsi="Arial" w:cs="Arial"/>
            <w:sz w:val="20"/>
          </w:rPr>
          <w:t>http://www.hrsa.gov/about/contact/bphc.aspx</w:t>
        </w:r>
      </w:hyperlink>
      <w:r w:rsidR="00B258BF" w:rsidRPr="00B11A5E">
        <w:rPr>
          <w:rFonts w:ascii="Arial" w:hAnsi="Arial" w:cs="Arial"/>
          <w:sz w:val="20"/>
        </w:rPr>
        <w:t xml:space="preserve"> </w:t>
      </w:r>
      <w:r w:rsidR="00B258BF" w:rsidRPr="00B11A5E">
        <w:rPr>
          <w:rFonts w:ascii="Arial" w:hAnsi="Arial" w:cs="Arial"/>
          <w:color w:val="002060"/>
          <w:sz w:val="20"/>
        </w:rPr>
        <w:t xml:space="preserve">and submit your inquiry. You may also contact the </w:t>
      </w:r>
      <w:r w:rsidR="003250AB">
        <w:rPr>
          <w:rFonts w:ascii="Arial" w:hAnsi="Arial" w:cs="Arial"/>
          <w:color w:val="002060"/>
          <w:sz w:val="20"/>
        </w:rPr>
        <w:t>H</w:t>
      </w:r>
      <w:r w:rsidR="00B258BF" w:rsidRPr="00B11A5E">
        <w:rPr>
          <w:rFonts w:ascii="Arial" w:hAnsi="Arial" w:cs="Arial"/>
          <w:color w:val="002060"/>
          <w:sz w:val="20"/>
        </w:rPr>
        <w:t>elpline directly at 1-877-974-BPHC (2742). The BPHC Helpline hours of operation are Monday – Friday 8:30 a.m. – 5:30 p.m. The BPHC Helpline is closed on all Federal holidays. Thank you for contacting us.</w:t>
      </w:r>
      <w:r w:rsidR="00B258BF" w:rsidRPr="00B11A5E" w:rsidDel="003F4737">
        <w:rPr>
          <w:rFonts w:ascii="Arial" w:hAnsi="Arial" w:cs="Arial"/>
          <w:sz w:val="20"/>
        </w:rPr>
        <w:t xml:space="preserve"> </w:t>
      </w:r>
    </w:p>
    <w:bookmarkEnd w:id="76"/>
    <w:bookmarkEnd w:id="77"/>
    <w:p w14:paraId="0C48BA97" w14:textId="0825A457" w:rsidR="006B4B2F" w:rsidRPr="00B11A5E" w:rsidRDefault="006B4B2F" w:rsidP="00B11A5E">
      <w:pPr>
        <w:pStyle w:val="Heading1"/>
        <w:numPr>
          <w:ilvl w:val="0"/>
          <w:numId w:val="0"/>
        </w:numPr>
        <w:rPr>
          <w:rFonts w:ascii="Arial" w:hAnsi="Arial"/>
        </w:rPr>
      </w:pPr>
    </w:p>
    <w:sectPr w:rsidR="006B4B2F" w:rsidRPr="00B11A5E" w:rsidSect="006B4B2F">
      <w:headerReference w:type="default"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CC733" w14:textId="77777777" w:rsidR="00353B07" w:rsidRDefault="00353B07" w:rsidP="006B4B2F">
      <w:pPr>
        <w:spacing w:after="0" w:line="240" w:lineRule="auto"/>
      </w:pPr>
      <w:r>
        <w:separator/>
      </w:r>
    </w:p>
  </w:endnote>
  <w:endnote w:type="continuationSeparator" w:id="0">
    <w:p w14:paraId="3C4AA552" w14:textId="77777777" w:rsidR="00353B07" w:rsidRDefault="00353B07" w:rsidP="006B4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22E4" w14:textId="747883EF" w:rsidR="00B21983" w:rsidRPr="00EB042A" w:rsidRDefault="00B21983" w:rsidP="006B4B2F">
    <w:pPr>
      <w:pStyle w:val="Footer"/>
      <w:pBdr>
        <w:top w:val="single" w:sz="8" w:space="1" w:color="000000"/>
      </w:pBdr>
      <w:tabs>
        <w:tab w:val="clear" w:pos="4680"/>
        <w:tab w:val="clear" w:pos="9360"/>
        <w:tab w:val="center" w:pos="4860"/>
        <w:tab w:val="right" w:pos="9720"/>
      </w:tabs>
      <w:rPr>
        <w:rFonts w:ascii="Arial" w:hAnsi="Arial" w:cs="Arial"/>
        <w:sz w:val="20"/>
      </w:rPr>
    </w:pPr>
    <w:r w:rsidRPr="00EB042A">
      <w:rPr>
        <w:rFonts w:ascii="Arial" w:hAnsi="Arial" w:cs="Arial"/>
        <w:sz w:val="20"/>
      </w:rPr>
      <w:t>User Guide for Grantees</w:t>
    </w:r>
    <w:r w:rsidRPr="00EB042A">
      <w:rPr>
        <w:rFonts w:ascii="Arial" w:hAnsi="Arial" w:cs="Arial"/>
        <w:sz w:val="20"/>
      </w:rPr>
      <w:tab/>
    </w:r>
    <w:r w:rsidRPr="00EB042A">
      <w:rPr>
        <w:rFonts w:ascii="Arial" w:hAnsi="Arial" w:cs="Arial"/>
        <w:sz w:val="20"/>
      </w:rPr>
      <w:fldChar w:fldCharType="begin"/>
    </w:r>
    <w:r w:rsidRPr="00EB042A">
      <w:rPr>
        <w:rFonts w:ascii="Arial" w:hAnsi="Arial" w:cs="Arial"/>
        <w:sz w:val="20"/>
      </w:rPr>
      <w:instrText xml:space="preserve"> PAGE </w:instrText>
    </w:r>
    <w:r w:rsidRPr="00EB042A">
      <w:rPr>
        <w:rFonts w:ascii="Arial" w:hAnsi="Arial" w:cs="Arial"/>
        <w:sz w:val="20"/>
      </w:rPr>
      <w:fldChar w:fldCharType="separate"/>
    </w:r>
    <w:r w:rsidR="00FC5D5A">
      <w:rPr>
        <w:rFonts w:ascii="Arial" w:hAnsi="Arial" w:cs="Arial"/>
        <w:noProof/>
        <w:sz w:val="20"/>
      </w:rPr>
      <w:t>15</w:t>
    </w:r>
    <w:r w:rsidRPr="00EB042A">
      <w:rPr>
        <w:rFonts w:ascii="Arial" w:hAnsi="Arial" w:cs="Arial"/>
        <w:noProof/>
        <w:sz w:val="20"/>
      </w:rPr>
      <w:fldChar w:fldCharType="end"/>
    </w:r>
    <w:r w:rsidRPr="00EB042A">
      <w:rPr>
        <w:rFonts w:ascii="Arial" w:hAnsi="Arial" w:cs="Arial"/>
        <w:sz w:val="20"/>
      </w:rPr>
      <w:t xml:space="preserve"> of </w:t>
    </w:r>
    <w:r w:rsidRPr="00EB042A">
      <w:rPr>
        <w:rFonts w:ascii="Arial" w:hAnsi="Arial" w:cs="Arial"/>
        <w:sz w:val="20"/>
      </w:rPr>
      <w:fldChar w:fldCharType="begin"/>
    </w:r>
    <w:r w:rsidRPr="00EB042A">
      <w:rPr>
        <w:rFonts w:ascii="Arial" w:hAnsi="Arial" w:cs="Arial"/>
        <w:sz w:val="20"/>
      </w:rPr>
      <w:instrText xml:space="preserve"> NUMPAGES </w:instrText>
    </w:r>
    <w:r w:rsidRPr="00EB042A">
      <w:rPr>
        <w:rFonts w:ascii="Arial" w:hAnsi="Arial" w:cs="Arial"/>
        <w:sz w:val="20"/>
      </w:rPr>
      <w:fldChar w:fldCharType="separate"/>
    </w:r>
    <w:r w:rsidR="00FC5D5A">
      <w:rPr>
        <w:rFonts w:ascii="Arial" w:hAnsi="Arial" w:cs="Arial"/>
        <w:noProof/>
        <w:sz w:val="20"/>
      </w:rPr>
      <w:t>15</w:t>
    </w:r>
    <w:r w:rsidRPr="00EB042A">
      <w:rPr>
        <w:rFonts w:ascii="Arial" w:hAnsi="Arial" w:cs="Arial"/>
        <w:noProof/>
        <w:sz w:val="20"/>
      </w:rPr>
      <w:fldChar w:fldCharType="end"/>
    </w:r>
    <w:r w:rsidRPr="00EB042A">
      <w:rPr>
        <w:rFonts w:ascii="Arial" w:hAnsi="Arial" w:cs="Arial"/>
        <w:sz w:val="20"/>
      </w:rPr>
      <w:tab/>
    </w:r>
    <w:r w:rsidR="00956025">
      <w:rPr>
        <w:rFonts w:ascii="Arial" w:hAnsi="Arial" w:cs="Arial"/>
        <w:sz w:val="20"/>
      </w:rPr>
      <w:t>Bundled Scope Verification</w:t>
    </w:r>
  </w:p>
  <w:p w14:paraId="37A857B3" w14:textId="77777777" w:rsidR="00B21983" w:rsidRDefault="00B21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AA389" w14:textId="77777777" w:rsidR="00353B07" w:rsidRDefault="00353B07" w:rsidP="006B4B2F">
      <w:pPr>
        <w:spacing w:after="0" w:line="240" w:lineRule="auto"/>
      </w:pPr>
      <w:r>
        <w:separator/>
      </w:r>
    </w:p>
  </w:footnote>
  <w:footnote w:type="continuationSeparator" w:id="0">
    <w:p w14:paraId="490AC89B" w14:textId="77777777" w:rsidR="00353B07" w:rsidRDefault="00353B07" w:rsidP="006B4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6DA86" w14:textId="77777777" w:rsidR="00B21983" w:rsidRDefault="00B21983" w:rsidP="006B4B2F">
    <w:pPr>
      <w:pStyle w:val="Header"/>
      <w:jc w:val="right"/>
    </w:pPr>
    <w:r w:rsidRPr="00441C4A">
      <w:rPr>
        <w:noProof/>
      </w:rPr>
      <w:drawing>
        <wp:inline distT="0" distB="0" distL="0" distR="0" wp14:anchorId="376F1A67" wp14:editId="3C54B88F">
          <wp:extent cx="1076325" cy="333375"/>
          <wp:effectExtent l="0" t="0" r="9525" b="9525"/>
          <wp:docPr id="20" name="Picture 31" descr="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jc w:val="center"/>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ook w:val="01E0" w:firstRow="1" w:lastRow="1" w:firstColumn="1" w:lastColumn="1" w:noHBand="0" w:noVBand="0"/>
    </w:tblPr>
    <w:tblGrid>
      <w:gridCol w:w="1584"/>
      <w:gridCol w:w="5326"/>
      <w:gridCol w:w="2450"/>
    </w:tblGrid>
    <w:tr w:rsidR="00B21983" w:rsidRPr="001E6C76" w14:paraId="247C6895" w14:textId="77777777" w:rsidTr="006B4B2F">
      <w:trPr>
        <w:trHeight w:val="50"/>
        <w:jc w:val="center"/>
      </w:trPr>
      <w:tc>
        <w:tcPr>
          <w:tcW w:w="846" w:type="pct"/>
          <w:shd w:val="clear" w:color="auto" w:fill="FFFFFF"/>
          <w:vAlign w:val="center"/>
        </w:tcPr>
        <w:p w14:paraId="3FEBA84E" w14:textId="77777777" w:rsidR="00B21983" w:rsidRPr="000B257E" w:rsidRDefault="00B21983" w:rsidP="006B4B2F">
          <w:pPr>
            <w:pStyle w:val="Header"/>
            <w:spacing w:before="60"/>
          </w:pPr>
          <w:r>
            <w:rPr>
              <w:noProof/>
            </w:rPr>
            <w:drawing>
              <wp:inline distT="0" distB="0" distL="0" distR="0" wp14:anchorId="1939294F" wp14:editId="40F269A1">
                <wp:extent cx="742950" cy="752475"/>
                <wp:effectExtent l="0" t="0" r="0" b="9525"/>
                <wp:docPr id="13" name="Picture 13" descr="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H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845" w:type="pct"/>
          <w:shd w:val="clear" w:color="auto" w:fill="185394"/>
          <w:vAlign w:val="center"/>
        </w:tcPr>
        <w:p w14:paraId="4EA48A15" w14:textId="77777777" w:rsidR="00B21983" w:rsidRPr="007B1E71" w:rsidRDefault="00B21983" w:rsidP="006B4B2F">
          <w:pPr>
            <w:pStyle w:val="BannerHeading1"/>
            <w:rPr>
              <w:smallCaps/>
            </w:rPr>
          </w:pPr>
          <w:r>
            <w:rPr>
              <w:smallCaps/>
            </w:rPr>
            <w:t xml:space="preserve">Health </w:t>
          </w:r>
          <w:r w:rsidRPr="007B1E71">
            <w:rPr>
              <w:smallCaps/>
            </w:rPr>
            <w:t xml:space="preserve"> R</w:t>
          </w:r>
          <w:r>
            <w:rPr>
              <w:smallCaps/>
            </w:rPr>
            <w:t xml:space="preserve">esources </w:t>
          </w:r>
          <w:r w:rsidRPr="007B1E71">
            <w:rPr>
              <w:smallCaps/>
            </w:rPr>
            <w:t xml:space="preserve"> </w:t>
          </w:r>
          <w:r>
            <w:rPr>
              <w:smallCaps/>
            </w:rPr>
            <w:t>and</w:t>
          </w:r>
          <w:r w:rsidRPr="007B1E71">
            <w:rPr>
              <w:smallCaps/>
            </w:rPr>
            <w:t xml:space="preserve"> </w:t>
          </w:r>
          <w:r>
            <w:rPr>
              <w:smallCaps/>
            </w:rPr>
            <w:t xml:space="preserve"> </w:t>
          </w:r>
          <w:r>
            <w:rPr>
              <w:smallCaps/>
            </w:rPr>
            <w:br/>
          </w:r>
          <w:r w:rsidRPr="007B1E71">
            <w:rPr>
              <w:smallCaps/>
            </w:rPr>
            <w:t>S</w:t>
          </w:r>
          <w:r>
            <w:rPr>
              <w:smallCaps/>
            </w:rPr>
            <w:t>ervices</w:t>
          </w:r>
          <w:r w:rsidRPr="007B1E71">
            <w:rPr>
              <w:smallCaps/>
            </w:rPr>
            <w:t xml:space="preserve"> A</w:t>
          </w:r>
          <w:r>
            <w:rPr>
              <w:smallCaps/>
            </w:rPr>
            <w:t>dministration</w:t>
          </w:r>
        </w:p>
        <w:p w14:paraId="195227FD" w14:textId="77777777" w:rsidR="00B21983" w:rsidRPr="001E6C76" w:rsidRDefault="00B21983" w:rsidP="006B4B2F">
          <w:pPr>
            <w:pStyle w:val="BannerHeading2"/>
          </w:pPr>
          <w:r>
            <w:t>Enterprise Project Lifecycle Framework</w:t>
          </w:r>
        </w:p>
      </w:tc>
      <w:tc>
        <w:tcPr>
          <w:tcW w:w="1310" w:type="pct"/>
          <w:shd w:val="clear" w:color="auto" w:fill="FFFFFF"/>
          <w:vAlign w:val="center"/>
        </w:tcPr>
        <w:p w14:paraId="7FD4DF03" w14:textId="77777777" w:rsidR="00B21983" w:rsidRPr="000B257E" w:rsidRDefault="00B21983" w:rsidP="006B4B2F">
          <w:pPr>
            <w:pStyle w:val="Header"/>
            <w:spacing w:before="60"/>
            <w:rPr>
              <w:i/>
            </w:rPr>
          </w:pPr>
          <w:r>
            <w:rPr>
              <w:i/>
              <w:noProof/>
            </w:rPr>
            <w:drawing>
              <wp:inline distT="0" distB="0" distL="0" distR="0" wp14:anchorId="2ECB2C97" wp14:editId="437A744C">
                <wp:extent cx="1400175" cy="457200"/>
                <wp:effectExtent l="0" t="0" r="9525" b="0"/>
                <wp:docPr id="15" name="Picture 15" descr="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c>
    </w:tr>
  </w:tbl>
  <w:p w14:paraId="53C4E495" w14:textId="77777777" w:rsidR="00B21983" w:rsidRDefault="00B21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B2941"/>
    <w:multiLevelType w:val="hybridMultilevel"/>
    <w:tmpl w:val="81BA517C"/>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74B87"/>
    <w:multiLevelType w:val="hybridMultilevel"/>
    <w:tmpl w:val="E69C87CC"/>
    <w:lvl w:ilvl="0" w:tplc="04090001">
      <w:start w:val="1"/>
      <w:numFmt w:val="bullet"/>
      <w:pStyle w:val="ListBullet3"/>
      <w:lvlText w:val="o"/>
      <w:lvlJc w:val="left"/>
      <w:pPr>
        <w:tabs>
          <w:tab w:val="num" w:pos="360"/>
        </w:tabs>
        <w:ind w:left="72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62840DA"/>
    <w:multiLevelType w:val="hybridMultilevel"/>
    <w:tmpl w:val="7D5E00C4"/>
    <w:lvl w:ilvl="0" w:tplc="A2787C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214E69FD"/>
    <w:multiLevelType w:val="hybridMultilevel"/>
    <w:tmpl w:val="E592AAAA"/>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73C33"/>
    <w:multiLevelType w:val="hybridMultilevel"/>
    <w:tmpl w:val="A7003D8C"/>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701DCE"/>
    <w:multiLevelType w:val="hybridMultilevel"/>
    <w:tmpl w:val="1B2C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87146"/>
    <w:multiLevelType w:val="hybridMultilevel"/>
    <w:tmpl w:val="EDC05CC8"/>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A70C1E"/>
    <w:multiLevelType w:val="hybridMultilevel"/>
    <w:tmpl w:val="3DD6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C65393"/>
    <w:multiLevelType w:val="hybridMultilevel"/>
    <w:tmpl w:val="AB1A91FE"/>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EC0E77"/>
    <w:multiLevelType w:val="multilevel"/>
    <w:tmpl w:val="EE909B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C500933"/>
    <w:multiLevelType w:val="hybridMultilevel"/>
    <w:tmpl w:val="F7784986"/>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AF41D0"/>
    <w:multiLevelType w:val="hybridMultilevel"/>
    <w:tmpl w:val="C2F020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2FC51AF"/>
    <w:multiLevelType w:val="hybridMultilevel"/>
    <w:tmpl w:val="DEB68E82"/>
    <w:lvl w:ilvl="0" w:tplc="04090019">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A1A518A"/>
    <w:multiLevelType w:val="hybridMultilevel"/>
    <w:tmpl w:val="761C9510"/>
    <w:lvl w:ilvl="0" w:tplc="0682EC5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4F729C7"/>
    <w:multiLevelType w:val="hybridMultilevel"/>
    <w:tmpl w:val="4F4439E0"/>
    <w:lvl w:ilvl="0" w:tplc="FEBC0A3C">
      <w:start w:val="1"/>
      <w:numFmt w:val="bullet"/>
      <w:pStyle w:val="DesignNote"/>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9C70DD"/>
    <w:multiLevelType w:val="hybridMultilevel"/>
    <w:tmpl w:val="056E9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A73906"/>
    <w:multiLevelType w:val="hybridMultilevel"/>
    <w:tmpl w:val="2F7293BE"/>
    <w:lvl w:ilvl="0" w:tplc="BE1A8368">
      <w:start w:val="1"/>
      <w:numFmt w:val="bullet"/>
      <w:pStyle w:val="Note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15"/>
  </w:num>
  <w:num w:numId="4">
    <w:abstractNumId w:val="4"/>
  </w:num>
  <w:num w:numId="5">
    <w:abstractNumId w:val="0"/>
  </w:num>
  <w:num w:numId="6">
    <w:abstractNumId w:val="3"/>
  </w:num>
  <w:num w:numId="7">
    <w:abstractNumId w:val="8"/>
  </w:num>
  <w:num w:numId="8">
    <w:abstractNumId w:val="10"/>
  </w:num>
  <w:num w:numId="9">
    <w:abstractNumId w:val="6"/>
  </w:num>
  <w:num w:numId="10">
    <w:abstractNumId w:val="13"/>
  </w:num>
  <w:num w:numId="11">
    <w:abstractNumId w:val="7"/>
  </w:num>
  <w:num w:numId="12">
    <w:abstractNumId w:val="12"/>
  </w:num>
  <w:num w:numId="13">
    <w:abstractNumId w:val="11"/>
  </w:num>
  <w:num w:numId="14">
    <w:abstractNumId w:val="16"/>
  </w:num>
  <w:num w:numId="15">
    <w:abstractNumId w:val="2"/>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B2F"/>
    <w:rsid w:val="00024284"/>
    <w:rsid w:val="0003227C"/>
    <w:rsid w:val="0004685D"/>
    <w:rsid w:val="00052887"/>
    <w:rsid w:val="00052E27"/>
    <w:rsid w:val="00060231"/>
    <w:rsid w:val="000614FF"/>
    <w:rsid w:val="00086691"/>
    <w:rsid w:val="00086A15"/>
    <w:rsid w:val="000A7D6D"/>
    <w:rsid w:val="000B3EC4"/>
    <w:rsid w:val="0010053A"/>
    <w:rsid w:val="001244A7"/>
    <w:rsid w:val="001348D0"/>
    <w:rsid w:val="00137F7E"/>
    <w:rsid w:val="0018558B"/>
    <w:rsid w:val="001A2246"/>
    <w:rsid w:val="001A2F1B"/>
    <w:rsid w:val="001A6D4F"/>
    <w:rsid w:val="001B7DC8"/>
    <w:rsid w:val="001D78D2"/>
    <w:rsid w:val="001E3354"/>
    <w:rsid w:val="00207DA4"/>
    <w:rsid w:val="00214B78"/>
    <w:rsid w:val="00237D26"/>
    <w:rsid w:val="00285843"/>
    <w:rsid w:val="00291601"/>
    <w:rsid w:val="002A0FA1"/>
    <w:rsid w:val="002E04B6"/>
    <w:rsid w:val="0032010D"/>
    <w:rsid w:val="003250AB"/>
    <w:rsid w:val="00353B07"/>
    <w:rsid w:val="00357642"/>
    <w:rsid w:val="00361E42"/>
    <w:rsid w:val="003D5AF2"/>
    <w:rsid w:val="003E7FBB"/>
    <w:rsid w:val="004072C0"/>
    <w:rsid w:val="004172E6"/>
    <w:rsid w:val="00426D18"/>
    <w:rsid w:val="00437803"/>
    <w:rsid w:val="00437C01"/>
    <w:rsid w:val="004618FA"/>
    <w:rsid w:val="00484329"/>
    <w:rsid w:val="004875F7"/>
    <w:rsid w:val="004941E8"/>
    <w:rsid w:val="004A78F4"/>
    <w:rsid w:val="004C0201"/>
    <w:rsid w:val="004C0A09"/>
    <w:rsid w:val="004C1071"/>
    <w:rsid w:val="004D7443"/>
    <w:rsid w:val="004E1C3E"/>
    <w:rsid w:val="004E5FF4"/>
    <w:rsid w:val="004F69B5"/>
    <w:rsid w:val="004F752B"/>
    <w:rsid w:val="00500F94"/>
    <w:rsid w:val="00514889"/>
    <w:rsid w:val="0053760D"/>
    <w:rsid w:val="005475EB"/>
    <w:rsid w:val="00595DAA"/>
    <w:rsid w:val="005B2EE5"/>
    <w:rsid w:val="005E3EE0"/>
    <w:rsid w:val="005E4866"/>
    <w:rsid w:val="005F7791"/>
    <w:rsid w:val="00612D59"/>
    <w:rsid w:val="006241C4"/>
    <w:rsid w:val="006316D0"/>
    <w:rsid w:val="0064315C"/>
    <w:rsid w:val="006560A1"/>
    <w:rsid w:val="006572CA"/>
    <w:rsid w:val="00671BF2"/>
    <w:rsid w:val="0068455F"/>
    <w:rsid w:val="006A377B"/>
    <w:rsid w:val="006B4B2F"/>
    <w:rsid w:val="00703753"/>
    <w:rsid w:val="007315F4"/>
    <w:rsid w:val="007476CD"/>
    <w:rsid w:val="00773002"/>
    <w:rsid w:val="00792280"/>
    <w:rsid w:val="007B6978"/>
    <w:rsid w:val="007D25DA"/>
    <w:rsid w:val="007D3491"/>
    <w:rsid w:val="007D5DCF"/>
    <w:rsid w:val="008506B3"/>
    <w:rsid w:val="008B32EF"/>
    <w:rsid w:val="008C4730"/>
    <w:rsid w:val="008C4827"/>
    <w:rsid w:val="00911E42"/>
    <w:rsid w:val="00926225"/>
    <w:rsid w:val="00946F5A"/>
    <w:rsid w:val="0095186B"/>
    <w:rsid w:val="00954D5E"/>
    <w:rsid w:val="00956025"/>
    <w:rsid w:val="0097398E"/>
    <w:rsid w:val="00975D2B"/>
    <w:rsid w:val="009B02A4"/>
    <w:rsid w:val="009B4A72"/>
    <w:rsid w:val="009C583F"/>
    <w:rsid w:val="009C7B76"/>
    <w:rsid w:val="00A00666"/>
    <w:rsid w:val="00A07596"/>
    <w:rsid w:val="00A13D71"/>
    <w:rsid w:val="00A20492"/>
    <w:rsid w:val="00A578C8"/>
    <w:rsid w:val="00A66CD7"/>
    <w:rsid w:val="00A76755"/>
    <w:rsid w:val="00A8641F"/>
    <w:rsid w:val="00A91716"/>
    <w:rsid w:val="00A960D4"/>
    <w:rsid w:val="00AB67A6"/>
    <w:rsid w:val="00AC6F46"/>
    <w:rsid w:val="00B016A4"/>
    <w:rsid w:val="00B11A5E"/>
    <w:rsid w:val="00B13997"/>
    <w:rsid w:val="00B21983"/>
    <w:rsid w:val="00B258BF"/>
    <w:rsid w:val="00B274DB"/>
    <w:rsid w:val="00B41FC3"/>
    <w:rsid w:val="00B47C80"/>
    <w:rsid w:val="00B775F7"/>
    <w:rsid w:val="00BD4424"/>
    <w:rsid w:val="00BF14F9"/>
    <w:rsid w:val="00BF7F15"/>
    <w:rsid w:val="00C00800"/>
    <w:rsid w:val="00C37789"/>
    <w:rsid w:val="00C4134E"/>
    <w:rsid w:val="00C5191E"/>
    <w:rsid w:val="00C63B3F"/>
    <w:rsid w:val="00C6739F"/>
    <w:rsid w:val="00C81A22"/>
    <w:rsid w:val="00CC0311"/>
    <w:rsid w:val="00CD58D9"/>
    <w:rsid w:val="00D035F9"/>
    <w:rsid w:val="00D07103"/>
    <w:rsid w:val="00D1215B"/>
    <w:rsid w:val="00D16D6D"/>
    <w:rsid w:val="00D21C0E"/>
    <w:rsid w:val="00D24853"/>
    <w:rsid w:val="00D7216B"/>
    <w:rsid w:val="00D859D1"/>
    <w:rsid w:val="00DA6C40"/>
    <w:rsid w:val="00DB1C9F"/>
    <w:rsid w:val="00DB509A"/>
    <w:rsid w:val="00DC43BF"/>
    <w:rsid w:val="00E04C2A"/>
    <w:rsid w:val="00E8288C"/>
    <w:rsid w:val="00EB1879"/>
    <w:rsid w:val="00EF50A5"/>
    <w:rsid w:val="00F26ABA"/>
    <w:rsid w:val="00F41680"/>
    <w:rsid w:val="00F4798C"/>
    <w:rsid w:val="00F57936"/>
    <w:rsid w:val="00F8213D"/>
    <w:rsid w:val="00FA7C39"/>
    <w:rsid w:val="00FB46E2"/>
    <w:rsid w:val="00FC2227"/>
    <w:rsid w:val="00FC5D5A"/>
    <w:rsid w:val="00FD7FDD"/>
    <w:rsid w:val="00FE7FFC"/>
    <w:rsid w:val="00FF6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BB4A2"/>
  <w15:docId w15:val="{00411B95-389B-47B2-90F5-1FB2C6AD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B2F"/>
    <w:pPr>
      <w:spacing w:after="200" w:line="276" w:lineRule="auto"/>
      <w:jc w:val="both"/>
    </w:pPr>
    <w:rPr>
      <w:rFonts w:ascii="Calibri" w:eastAsia="Calibri" w:hAnsi="Calibri" w:cs="Times New Roman"/>
    </w:rPr>
  </w:style>
  <w:style w:type="paragraph" w:styleId="Heading1">
    <w:name w:val="heading 1"/>
    <w:basedOn w:val="Normal"/>
    <w:link w:val="Heading1Char"/>
    <w:uiPriority w:val="9"/>
    <w:qFormat/>
    <w:rsid w:val="006B4B2F"/>
    <w:pPr>
      <w:keepNext/>
      <w:numPr>
        <w:numId w:val="1"/>
      </w:numPr>
      <w:spacing w:before="432" w:after="288" w:line="240" w:lineRule="auto"/>
      <w:jc w:val="left"/>
      <w:outlineLvl w:val="0"/>
    </w:pPr>
    <w:rPr>
      <w:rFonts w:ascii="Arial Bold" w:eastAsia="Times New Roman" w:hAnsi="Arial Bold" w:cs="Arial"/>
      <w:b/>
      <w:bCs/>
      <w:color w:val="000080"/>
      <w:sz w:val="26"/>
      <w:szCs w:val="32"/>
    </w:rPr>
  </w:style>
  <w:style w:type="paragraph" w:styleId="Heading2">
    <w:name w:val="heading 2"/>
    <w:basedOn w:val="Normal"/>
    <w:link w:val="Heading2Char"/>
    <w:qFormat/>
    <w:rsid w:val="006B4B2F"/>
    <w:pPr>
      <w:keepNext/>
      <w:numPr>
        <w:ilvl w:val="1"/>
        <w:numId w:val="1"/>
      </w:numPr>
      <w:spacing w:before="324" w:after="288" w:line="240" w:lineRule="auto"/>
      <w:jc w:val="left"/>
      <w:outlineLvl w:val="1"/>
    </w:pPr>
    <w:rPr>
      <w:rFonts w:ascii="Arial Bold" w:eastAsia="Times New Roman" w:hAnsi="Arial Bold" w:cs="Arial"/>
      <w:b/>
      <w:bCs/>
      <w:color w:val="800000"/>
      <w:sz w:val="24"/>
      <w:szCs w:val="26"/>
    </w:rPr>
  </w:style>
  <w:style w:type="paragraph" w:styleId="Heading3">
    <w:name w:val="heading 3"/>
    <w:basedOn w:val="Normal"/>
    <w:link w:val="Heading3Char"/>
    <w:uiPriority w:val="9"/>
    <w:qFormat/>
    <w:rsid w:val="006B4B2F"/>
    <w:pPr>
      <w:keepNext/>
      <w:numPr>
        <w:ilvl w:val="2"/>
        <w:numId w:val="1"/>
      </w:numPr>
      <w:spacing w:before="252" w:after="48" w:line="240" w:lineRule="auto"/>
      <w:jc w:val="left"/>
      <w:outlineLvl w:val="2"/>
    </w:pPr>
    <w:rPr>
      <w:rFonts w:ascii="Arial" w:eastAsia="Times New Roman" w:hAnsi="Arial" w:cs="Arial"/>
      <w:b/>
      <w:bCs/>
      <w:color w:val="008000"/>
      <w:sz w:val="20"/>
    </w:rPr>
  </w:style>
  <w:style w:type="paragraph" w:styleId="Heading4">
    <w:name w:val="heading 4"/>
    <w:basedOn w:val="Normal"/>
    <w:next w:val="Normal"/>
    <w:link w:val="Heading4Char"/>
    <w:uiPriority w:val="9"/>
    <w:unhideWhenUsed/>
    <w:qFormat/>
    <w:rsid w:val="006B4B2F"/>
    <w:pPr>
      <w:keepNext/>
      <w:numPr>
        <w:ilvl w:val="3"/>
        <w:numId w:val="1"/>
      </w:numPr>
      <w:spacing w:before="240" w:after="60"/>
      <w:jc w:val="left"/>
      <w:outlineLvl w:val="3"/>
    </w:pPr>
    <w:rPr>
      <w:rFonts w:eastAsia="Times New Roman"/>
      <w:b/>
      <w:bCs/>
      <w:sz w:val="20"/>
      <w:szCs w:val="28"/>
    </w:rPr>
  </w:style>
  <w:style w:type="paragraph" w:styleId="Heading5">
    <w:name w:val="heading 5"/>
    <w:basedOn w:val="Normal"/>
    <w:next w:val="Normal"/>
    <w:link w:val="Heading5Char"/>
    <w:uiPriority w:val="9"/>
    <w:unhideWhenUsed/>
    <w:qFormat/>
    <w:rsid w:val="006B4B2F"/>
    <w:pPr>
      <w:numPr>
        <w:ilvl w:val="4"/>
        <w:numId w:val="1"/>
      </w:numPr>
      <w:spacing w:before="240" w:after="60"/>
      <w:jc w:val="left"/>
      <w:outlineLvl w:val="4"/>
    </w:pPr>
    <w:rPr>
      <w:rFonts w:eastAsia="Times New Roman"/>
      <w:b/>
      <w:bCs/>
      <w:i/>
      <w:iCs/>
      <w:sz w:val="20"/>
      <w:szCs w:val="26"/>
    </w:rPr>
  </w:style>
  <w:style w:type="paragraph" w:styleId="Heading6">
    <w:name w:val="heading 6"/>
    <w:basedOn w:val="Normal"/>
    <w:next w:val="Normal"/>
    <w:link w:val="Heading6Char"/>
    <w:uiPriority w:val="9"/>
    <w:unhideWhenUsed/>
    <w:qFormat/>
    <w:rsid w:val="006B4B2F"/>
    <w:pPr>
      <w:numPr>
        <w:ilvl w:val="5"/>
        <w:numId w:val="1"/>
      </w:numPr>
      <w:spacing w:before="240" w:after="60"/>
      <w:jc w:val="left"/>
      <w:outlineLvl w:val="5"/>
    </w:pPr>
    <w:rPr>
      <w:rFonts w:eastAsia="Times New Roman"/>
      <w:b/>
      <w:bCs/>
    </w:rPr>
  </w:style>
  <w:style w:type="paragraph" w:styleId="Heading7">
    <w:name w:val="heading 7"/>
    <w:basedOn w:val="Normal"/>
    <w:next w:val="Normal"/>
    <w:link w:val="Heading7Char"/>
    <w:uiPriority w:val="9"/>
    <w:unhideWhenUsed/>
    <w:qFormat/>
    <w:rsid w:val="006B4B2F"/>
    <w:pPr>
      <w:numPr>
        <w:ilvl w:val="6"/>
        <w:numId w:val="1"/>
      </w:numPr>
      <w:spacing w:before="240" w:after="60"/>
      <w:jc w:val="left"/>
      <w:outlineLvl w:val="6"/>
    </w:pPr>
    <w:rPr>
      <w:rFonts w:eastAsia="Times New Roman"/>
      <w:sz w:val="24"/>
      <w:szCs w:val="24"/>
    </w:rPr>
  </w:style>
  <w:style w:type="paragraph" w:styleId="Heading8">
    <w:name w:val="heading 8"/>
    <w:basedOn w:val="Normal"/>
    <w:next w:val="Normal"/>
    <w:link w:val="Heading8Char"/>
    <w:uiPriority w:val="9"/>
    <w:unhideWhenUsed/>
    <w:qFormat/>
    <w:rsid w:val="006B4B2F"/>
    <w:pPr>
      <w:numPr>
        <w:ilvl w:val="7"/>
        <w:numId w:val="1"/>
      </w:numPr>
      <w:spacing w:before="240" w:after="60"/>
      <w:jc w:val="left"/>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6B4B2F"/>
    <w:pPr>
      <w:numPr>
        <w:ilvl w:val="8"/>
        <w:numId w:val="1"/>
      </w:numPr>
      <w:spacing w:before="240" w:after="60"/>
      <w:jc w:val="left"/>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B2F"/>
    <w:rPr>
      <w:rFonts w:ascii="Arial Bold" w:eastAsia="Times New Roman" w:hAnsi="Arial Bold" w:cs="Arial"/>
      <w:b/>
      <w:bCs/>
      <w:color w:val="000080"/>
      <w:sz w:val="26"/>
      <w:szCs w:val="32"/>
    </w:rPr>
  </w:style>
  <w:style w:type="character" w:customStyle="1" w:styleId="Heading2Char">
    <w:name w:val="Heading 2 Char"/>
    <w:basedOn w:val="DefaultParagraphFont"/>
    <w:link w:val="Heading2"/>
    <w:rsid w:val="006B4B2F"/>
    <w:rPr>
      <w:rFonts w:ascii="Arial Bold" w:eastAsia="Times New Roman" w:hAnsi="Arial Bold" w:cs="Arial"/>
      <w:b/>
      <w:bCs/>
      <w:color w:val="800000"/>
      <w:sz w:val="24"/>
      <w:szCs w:val="26"/>
    </w:rPr>
  </w:style>
  <w:style w:type="character" w:customStyle="1" w:styleId="Heading3Char">
    <w:name w:val="Heading 3 Char"/>
    <w:basedOn w:val="DefaultParagraphFont"/>
    <w:link w:val="Heading3"/>
    <w:uiPriority w:val="9"/>
    <w:rsid w:val="006B4B2F"/>
    <w:rPr>
      <w:rFonts w:ascii="Arial" w:eastAsia="Times New Roman" w:hAnsi="Arial" w:cs="Arial"/>
      <w:b/>
      <w:bCs/>
      <w:color w:val="008000"/>
      <w:sz w:val="20"/>
    </w:rPr>
  </w:style>
  <w:style w:type="character" w:customStyle="1" w:styleId="Heading4Char">
    <w:name w:val="Heading 4 Char"/>
    <w:basedOn w:val="DefaultParagraphFont"/>
    <w:link w:val="Heading4"/>
    <w:uiPriority w:val="9"/>
    <w:rsid w:val="006B4B2F"/>
    <w:rPr>
      <w:rFonts w:ascii="Calibri" w:eastAsia="Times New Roman" w:hAnsi="Calibri" w:cs="Times New Roman"/>
      <w:b/>
      <w:bCs/>
      <w:sz w:val="20"/>
      <w:szCs w:val="28"/>
    </w:rPr>
  </w:style>
  <w:style w:type="character" w:customStyle="1" w:styleId="Heading5Char">
    <w:name w:val="Heading 5 Char"/>
    <w:basedOn w:val="DefaultParagraphFont"/>
    <w:link w:val="Heading5"/>
    <w:uiPriority w:val="9"/>
    <w:rsid w:val="006B4B2F"/>
    <w:rPr>
      <w:rFonts w:ascii="Calibri" w:eastAsia="Times New Roman" w:hAnsi="Calibri" w:cs="Times New Roman"/>
      <w:b/>
      <w:bCs/>
      <w:i/>
      <w:iCs/>
      <w:sz w:val="20"/>
      <w:szCs w:val="26"/>
    </w:rPr>
  </w:style>
  <w:style w:type="character" w:customStyle="1" w:styleId="Heading6Char">
    <w:name w:val="Heading 6 Char"/>
    <w:basedOn w:val="DefaultParagraphFont"/>
    <w:link w:val="Heading6"/>
    <w:uiPriority w:val="9"/>
    <w:rsid w:val="006B4B2F"/>
    <w:rPr>
      <w:rFonts w:ascii="Calibri" w:eastAsia="Times New Roman" w:hAnsi="Calibri" w:cs="Times New Roman"/>
      <w:b/>
      <w:bCs/>
    </w:rPr>
  </w:style>
  <w:style w:type="character" w:customStyle="1" w:styleId="Heading7Char">
    <w:name w:val="Heading 7 Char"/>
    <w:basedOn w:val="DefaultParagraphFont"/>
    <w:link w:val="Heading7"/>
    <w:uiPriority w:val="9"/>
    <w:rsid w:val="006B4B2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6B4B2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B4B2F"/>
    <w:rPr>
      <w:rFonts w:ascii="Cambria" w:eastAsia="Times New Roman" w:hAnsi="Cambria" w:cs="Times New Roman"/>
    </w:rPr>
  </w:style>
  <w:style w:type="character" w:styleId="Hyperlink">
    <w:name w:val="Hyperlink"/>
    <w:basedOn w:val="DefaultParagraphFont"/>
    <w:uiPriority w:val="99"/>
    <w:unhideWhenUsed/>
    <w:rsid w:val="006B4B2F"/>
    <w:rPr>
      <w:rFonts w:ascii="Calibri" w:hAnsi="Calibri"/>
      <w:color w:val="003366"/>
      <w:sz w:val="22"/>
      <w:u w:val="single"/>
    </w:rPr>
  </w:style>
  <w:style w:type="paragraph" w:customStyle="1" w:styleId="TextBoxNote">
    <w:name w:val="Text Box Note"/>
    <w:basedOn w:val="Normal"/>
    <w:rsid w:val="006B4B2F"/>
    <w:pPr>
      <w:pBdr>
        <w:top w:val="single" w:sz="4" w:space="1" w:color="A6A6A6"/>
        <w:left w:val="single" w:sz="4" w:space="4" w:color="A6A6A6"/>
        <w:bottom w:val="single" w:sz="4" w:space="1" w:color="A6A6A6"/>
        <w:right w:val="single" w:sz="4" w:space="4" w:color="A6A6A6"/>
      </w:pBdr>
      <w:shd w:val="clear" w:color="auto" w:fill="DBE5F1"/>
    </w:pPr>
  </w:style>
  <w:style w:type="paragraph" w:styleId="ListBullet3">
    <w:name w:val="List Bullet 3"/>
    <w:basedOn w:val="Normal"/>
    <w:rsid w:val="006B4B2F"/>
    <w:pPr>
      <w:numPr>
        <w:numId w:val="2"/>
      </w:numPr>
      <w:spacing w:before="20" w:after="20"/>
    </w:pPr>
  </w:style>
  <w:style w:type="paragraph" w:styleId="Caption">
    <w:name w:val="caption"/>
    <w:basedOn w:val="Normal"/>
    <w:next w:val="Normal"/>
    <w:qFormat/>
    <w:rsid w:val="006B4B2F"/>
    <w:pPr>
      <w:keepNext/>
      <w:autoSpaceDE w:val="0"/>
      <w:autoSpaceDN w:val="0"/>
      <w:spacing w:before="120" w:after="120" w:line="240" w:lineRule="auto"/>
      <w:jc w:val="center"/>
    </w:pPr>
    <w:rPr>
      <w:rFonts w:ascii="Arial" w:eastAsia="Times New Roman" w:hAnsi="Arial" w:cs="Arial"/>
      <w:b/>
      <w:bCs/>
      <w:sz w:val="20"/>
      <w:szCs w:val="20"/>
    </w:rPr>
  </w:style>
  <w:style w:type="paragraph" w:styleId="ListParagraph">
    <w:name w:val="List Paragraph"/>
    <w:basedOn w:val="Normal"/>
    <w:uiPriority w:val="34"/>
    <w:qFormat/>
    <w:rsid w:val="006B4B2F"/>
    <w:pPr>
      <w:numPr>
        <w:numId w:val="10"/>
      </w:numPr>
      <w:spacing w:after="0"/>
      <w:ind w:left="342" w:hanging="342"/>
      <w:contextualSpacing/>
    </w:pPr>
  </w:style>
  <w:style w:type="paragraph" w:customStyle="1" w:styleId="TextBoxNoteSeparator">
    <w:name w:val="Text Box Note Separator"/>
    <w:basedOn w:val="Normal"/>
    <w:qFormat/>
    <w:rsid w:val="006B4B2F"/>
    <w:pPr>
      <w:spacing w:after="0"/>
    </w:pPr>
  </w:style>
  <w:style w:type="paragraph" w:customStyle="1" w:styleId="ArrowBoxNote">
    <w:name w:val="Arrow Box Note"/>
    <w:basedOn w:val="Normal"/>
    <w:rsid w:val="006B4B2F"/>
    <w:pPr>
      <w:spacing w:after="0"/>
      <w:jc w:val="center"/>
    </w:pPr>
    <w:rPr>
      <w:b/>
      <w:color w:val="FF0000"/>
    </w:rPr>
  </w:style>
  <w:style w:type="paragraph" w:customStyle="1" w:styleId="TableText">
    <w:name w:val="Table Text"/>
    <w:basedOn w:val="Normal"/>
    <w:link w:val="TableTextChar"/>
    <w:qFormat/>
    <w:rsid w:val="006B4B2F"/>
    <w:pPr>
      <w:autoSpaceDE w:val="0"/>
      <w:autoSpaceDN w:val="0"/>
      <w:spacing w:after="60" w:line="240" w:lineRule="auto"/>
      <w:jc w:val="left"/>
    </w:pPr>
    <w:rPr>
      <w:rFonts w:eastAsia="Times New Roman" w:cs="Arial"/>
      <w:szCs w:val="20"/>
    </w:rPr>
  </w:style>
  <w:style w:type="character" w:customStyle="1" w:styleId="TableTextChar">
    <w:name w:val="Table Text Char"/>
    <w:basedOn w:val="DefaultParagraphFont"/>
    <w:link w:val="TableText"/>
    <w:rsid w:val="006B4B2F"/>
    <w:rPr>
      <w:rFonts w:ascii="Calibri" w:eastAsia="Times New Roman" w:hAnsi="Calibri" w:cs="Arial"/>
      <w:szCs w:val="20"/>
    </w:rPr>
  </w:style>
  <w:style w:type="paragraph" w:customStyle="1" w:styleId="TableHeading">
    <w:name w:val="Table Heading"/>
    <w:basedOn w:val="Normal"/>
    <w:link w:val="TableHeadingChar"/>
    <w:qFormat/>
    <w:rsid w:val="006B4B2F"/>
    <w:pPr>
      <w:autoSpaceDE w:val="0"/>
      <w:autoSpaceDN w:val="0"/>
      <w:spacing w:before="60" w:after="60" w:line="240" w:lineRule="auto"/>
      <w:jc w:val="left"/>
    </w:pPr>
    <w:rPr>
      <w:rFonts w:eastAsia="Times New Roman" w:cs="Arial"/>
      <w:b/>
      <w:szCs w:val="20"/>
    </w:rPr>
  </w:style>
  <w:style w:type="character" w:customStyle="1" w:styleId="TableHeadingChar">
    <w:name w:val="Table Heading Char"/>
    <w:basedOn w:val="DefaultParagraphFont"/>
    <w:link w:val="TableHeading"/>
    <w:rsid w:val="006B4B2F"/>
    <w:rPr>
      <w:rFonts w:ascii="Calibri" w:eastAsia="Times New Roman" w:hAnsi="Calibri" w:cs="Arial"/>
      <w:b/>
      <w:szCs w:val="20"/>
    </w:rPr>
  </w:style>
  <w:style w:type="paragraph" w:customStyle="1" w:styleId="TableTextBlue">
    <w:name w:val="Table Text Blue"/>
    <w:basedOn w:val="TableText"/>
    <w:rsid w:val="006B4B2F"/>
    <w:rPr>
      <w:b/>
      <w:color w:val="0000FF"/>
    </w:rPr>
  </w:style>
  <w:style w:type="paragraph" w:customStyle="1" w:styleId="TableTextGreen">
    <w:name w:val="Table Text Green"/>
    <w:basedOn w:val="TableText"/>
    <w:rsid w:val="006B4B2F"/>
    <w:rPr>
      <w:b/>
      <w:color w:val="0DA330"/>
    </w:rPr>
  </w:style>
  <w:style w:type="paragraph" w:customStyle="1" w:styleId="TableTextRed">
    <w:name w:val="Table Text Red"/>
    <w:basedOn w:val="TableText"/>
    <w:rsid w:val="006B4B2F"/>
    <w:rPr>
      <w:b/>
      <w:color w:val="FF0000"/>
    </w:rPr>
  </w:style>
  <w:style w:type="paragraph" w:customStyle="1" w:styleId="NoteBullet">
    <w:name w:val="Note Bullet"/>
    <w:basedOn w:val="Normal"/>
    <w:link w:val="NoteBulletChar"/>
    <w:qFormat/>
    <w:rsid w:val="006B4B2F"/>
    <w:pPr>
      <w:numPr>
        <w:numId w:val="14"/>
      </w:numPr>
      <w:pBdr>
        <w:top w:val="single" w:sz="4" w:space="5" w:color="17365D" w:shadow="1"/>
        <w:left w:val="single" w:sz="4" w:space="4" w:color="17365D" w:shadow="1"/>
        <w:bottom w:val="single" w:sz="4" w:space="5" w:color="17365D" w:shadow="1"/>
        <w:right w:val="single" w:sz="4" w:space="4" w:color="17365D" w:shadow="1"/>
      </w:pBdr>
      <w:shd w:val="clear" w:color="auto" w:fill="DBE5F1"/>
      <w:spacing w:before="120" w:after="160" w:line="240" w:lineRule="auto"/>
      <w:jc w:val="left"/>
    </w:pPr>
    <w:rPr>
      <w:rFonts w:ascii="Arial" w:eastAsia="Times New Roman" w:hAnsi="Arial" w:cs="Arial"/>
      <w:sz w:val="20"/>
      <w:szCs w:val="24"/>
    </w:rPr>
  </w:style>
  <w:style w:type="character" w:customStyle="1" w:styleId="NoteBulletChar">
    <w:name w:val="Note Bullet Char"/>
    <w:link w:val="NoteBullet"/>
    <w:rsid w:val="006B4B2F"/>
    <w:rPr>
      <w:rFonts w:ascii="Arial" w:eastAsia="Times New Roman" w:hAnsi="Arial" w:cs="Arial"/>
      <w:sz w:val="20"/>
      <w:szCs w:val="24"/>
      <w:shd w:val="clear" w:color="auto" w:fill="DBE5F1"/>
    </w:rPr>
  </w:style>
  <w:style w:type="paragraph" w:styleId="Header">
    <w:name w:val="header"/>
    <w:basedOn w:val="Normal"/>
    <w:link w:val="HeaderChar"/>
    <w:unhideWhenUsed/>
    <w:rsid w:val="006B4B2F"/>
    <w:pPr>
      <w:tabs>
        <w:tab w:val="center" w:pos="4680"/>
        <w:tab w:val="right" w:pos="9360"/>
      </w:tabs>
      <w:spacing w:after="0" w:line="240" w:lineRule="auto"/>
    </w:pPr>
  </w:style>
  <w:style w:type="character" w:customStyle="1" w:styleId="HeaderChar">
    <w:name w:val="Header Char"/>
    <w:basedOn w:val="DefaultParagraphFont"/>
    <w:link w:val="Header"/>
    <w:rsid w:val="006B4B2F"/>
    <w:rPr>
      <w:rFonts w:ascii="Calibri" w:eastAsia="Calibri" w:hAnsi="Calibri" w:cs="Times New Roman"/>
    </w:rPr>
  </w:style>
  <w:style w:type="paragraph" w:styleId="Footer">
    <w:name w:val="footer"/>
    <w:basedOn w:val="Normal"/>
    <w:link w:val="FooterChar"/>
    <w:unhideWhenUsed/>
    <w:rsid w:val="006B4B2F"/>
    <w:pPr>
      <w:tabs>
        <w:tab w:val="center" w:pos="4680"/>
        <w:tab w:val="right" w:pos="9360"/>
      </w:tabs>
      <w:spacing w:after="0" w:line="240" w:lineRule="auto"/>
    </w:pPr>
  </w:style>
  <w:style w:type="character" w:customStyle="1" w:styleId="FooterChar">
    <w:name w:val="Footer Char"/>
    <w:basedOn w:val="DefaultParagraphFont"/>
    <w:link w:val="Footer"/>
    <w:rsid w:val="006B4B2F"/>
    <w:rPr>
      <w:rFonts w:ascii="Calibri" w:eastAsia="Calibri" w:hAnsi="Calibri" w:cs="Times New Roman"/>
    </w:rPr>
  </w:style>
  <w:style w:type="paragraph" w:customStyle="1" w:styleId="BannerHeading1">
    <w:name w:val="Banner Heading 1"/>
    <w:basedOn w:val="BodyText"/>
    <w:qFormat/>
    <w:rsid w:val="006B4B2F"/>
    <w:pPr>
      <w:tabs>
        <w:tab w:val="center" w:pos="5040"/>
      </w:tabs>
      <w:spacing w:after="160" w:line="240" w:lineRule="auto"/>
      <w:jc w:val="center"/>
    </w:pPr>
    <w:rPr>
      <w:rFonts w:ascii="Arial Bold" w:eastAsia="Times New Roman" w:hAnsi="Arial Bold" w:cs="Arial"/>
      <w:b/>
      <w:caps/>
      <w:color w:val="FFFFFF"/>
      <w:spacing w:val="24"/>
      <w:sz w:val="20"/>
      <w:szCs w:val="24"/>
    </w:rPr>
  </w:style>
  <w:style w:type="paragraph" w:customStyle="1" w:styleId="BannerHeading2">
    <w:name w:val="Banner Heading 2"/>
    <w:basedOn w:val="BodyText"/>
    <w:qFormat/>
    <w:rsid w:val="006B4B2F"/>
    <w:pPr>
      <w:tabs>
        <w:tab w:val="center" w:pos="5040"/>
      </w:tabs>
      <w:spacing w:after="160" w:line="240" w:lineRule="auto"/>
      <w:jc w:val="center"/>
    </w:pPr>
    <w:rPr>
      <w:rFonts w:ascii="Arial Bold" w:eastAsia="Times New Roman" w:hAnsi="Arial Bold" w:cs="Arial"/>
      <w:b/>
      <w:smallCaps/>
      <w:color w:val="FFFFFF"/>
      <w:spacing w:val="24"/>
      <w:sz w:val="20"/>
      <w:szCs w:val="24"/>
    </w:rPr>
  </w:style>
  <w:style w:type="paragraph" w:styleId="BodyText">
    <w:name w:val="Body Text"/>
    <w:basedOn w:val="Normal"/>
    <w:link w:val="BodyTextChar"/>
    <w:uiPriority w:val="99"/>
    <w:semiHidden/>
    <w:unhideWhenUsed/>
    <w:rsid w:val="006B4B2F"/>
    <w:pPr>
      <w:spacing w:after="120"/>
    </w:pPr>
  </w:style>
  <w:style w:type="character" w:customStyle="1" w:styleId="BodyTextChar">
    <w:name w:val="Body Text Char"/>
    <w:basedOn w:val="DefaultParagraphFont"/>
    <w:link w:val="BodyText"/>
    <w:uiPriority w:val="99"/>
    <w:semiHidden/>
    <w:rsid w:val="006B4B2F"/>
    <w:rPr>
      <w:rFonts w:ascii="Calibri" w:eastAsia="Calibri" w:hAnsi="Calibri" w:cs="Times New Roman"/>
    </w:rPr>
  </w:style>
  <w:style w:type="paragraph" w:styleId="TOCHeading">
    <w:name w:val="TOC Heading"/>
    <w:basedOn w:val="Heading1"/>
    <w:next w:val="Normal"/>
    <w:uiPriority w:val="39"/>
    <w:unhideWhenUsed/>
    <w:qFormat/>
    <w:rsid w:val="006B4B2F"/>
    <w:pPr>
      <w:keepLines/>
      <w:numPr>
        <w:numId w:val="0"/>
      </w:numPr>
      <w:spacing w:before="240" w:after="0" w:line="259" w:lineRule="auto"/>
      <w:outlineLvl w:val="9"/>
    </w:pPr>
    <w:rPr>
      <w:rFonts w:asciiTheme="majorHAnsi" w:eastAsiaTheme="majorEastAsia" w:hAnsiTheme="majorHAnsi" w:cstheme="majorBidi"/>
      <w:b w:val="0"/>
      <w:bCs w:val="0"/>
      <w:color w:val="2E74B5" w:themeColor="accent1" w:themeShade="BF"/>
      <w:sz w:val="32"/>
    </w:rPr>
  </w:style>
  <w:style w:type="paragraph" w:styleId="TOC1">
    <w:name w:val="toc 1"/>
    <w:basedOn w:val="Normal"/>
    <w:next w:val="Normal"/>
    <w:autoRedefine/>
    <w:uiPriority w:val="39"/>
    <w:unhideWhenUsed/>
    <w:rsid w:val="00671BF2"/>
    <w:pPr>
      <w:spacing w:after="100"/>
    </w:pPr>
    <w:rPr>
      <w:rFonts w:ascii="Arial" w:hAnsi="Arial"/>
      <w:sz w:val="20"/>
    </w:rPr>
  </w:style>
  <w:style w:type="paragraph" w:styleId="TOC2">
    <w:name w:val="toc 2"/>
    <w:basedOn w:val="Normal"/>
    <w:next w:val="Normal"/>
    <w:autoRedefine/>
    <w:uiPriority w:val="39"/>
    <w:unhideWhenUsed/>
    <w:rsid w:val="00671BF2"/>
    <w:pPr>
      <w:spacing w:after="100"/>
      <w:ind w:left="220"/>
    </w:pPr>
    <w:rPr>
      <w:rFonts w:ascii="Arial" w:hAnsi="Arial"/>
      <w:sz w:val="20"/>
    </w:rPr>
  </w:style>
  <w:style w:type="paragraph" w:styleId="TOC3">
    <w:name w:val="toc 3"/>
    <w:basedOn w:val="Normal"/>
    <w:next w:val="Normal"/>
    <w:autoRedefine/>
    <w:uiPriority w:val="39"/>
    <w:unhideWhenUsed/>
    <w:rsid w:val="00671BF2"/>
    <w:pPr>
      <w:spacing w:after="100"/>
      <w:ind w:left="440"/>
    </w:pPr>
    <w:rPr>
      <w:rFonts w:ascii="Arial" w:hAnsi="Arial"/>
      <w:sz w:val="20"/>
    </w:rPr>
  </w:style>
  <w:style w:type="paragraph" w:styleId="TableofFigures">
    <w:name w:val="table of figures"/>
    <w:basedOn w:val="Normal"/>
    <w:next w:val="Normal"/>
    <w:uiPriority w:val="99"/>
    <w:unhideWhenUsed/>
    <w:rsid w:val="00671BF2"/>
    <w:pPr>
      <w:spacing w:after="0"/>
    </w:pPr>
    <w:rPr>
      <w:rFonts w:ascii="Arial" w:hAnsi="Arial"/>
      <w:color w:val="000000" w:themeColor="text1"/>
      <w:sz w:val="20"/>
    </w:rPr>
  </w:style>
  <w:style w:type="table" w:styleId="TableGrid">
    <w:name w:val="Table Grid"/>
    <w:basedOn w:val="TableNormal"/>
    <w:rsid w:val="00B47C80"/>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7C80"/>
    <w:pPr>
      <w:autoSpaceDE w:val="0"/>
      <w:autoSpaceDN w:val="0"/>
      <w:adjustRightInd w:val="0"/>
      <w:spacing w:after="0" w:line="240" w:lineRule="auto"/>
    </w:pPr>
    <w:rPr>
      <w:rFonts w:ascii="Calibri" w:eastAsia="Times New Roman" w:hAnsi="Calibri" w:cs="Calibri"/>
      <w:color w:val="000000"/>
      <w:sz w:val="24"/>
      <w:szCs w:val="24"/>
    </w:rPr>
  </w:style>
  <w:style w:type="paragraph" w:styleId="BalloonText">
    <w:name w:val="Balloon Text"/>
    <w:basedOn w:val="Normal"/>
    <w:link w:val="BalloonTextChar"/>
    <w:uiPriority w:val="99"/>
    <w:semiHidden/>
    <w:unhideWhenUsed/>
    <w:rsid w:val="00B47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C80"/>
    <w:rPr>
      <w:rFonts w:ascii="Segoe UI" w:eastAsia="Calibri" w:hAnsi="Segoe UI" w:cs="Segoe UI"/>
      <w:sz w:val="18"/>
      <w:szCs w:val="18"/>
    </w:rPr>
  </w:style>
  <w:style w:type="paragraph" w:customStyle="1" w:styleId="ScreenshotInline">
    <w:name w:val="Screenshot Inline"/>
    <w:basedOn w:val="Normal"/>
    <w:next w:val="Normal"/>
    <w:rsid w:val="00C6739F"/>
    <w:pPr>
      <w:autoSpaceDE w:val="0"/>
      <w:autoSpaceDN w:val="0"/>
      <w:spacing w:after="240" w:line="240" w:lineRule="auto"/>
      <w:ind w:left="720"/>
      <w:jc w:val="left"/>
    </w:pPr>
    <w:rPr>
      <w:rFonts w:ascii="Arial" w:eastAsia="Times New Roman" w:hAnsi="Arial"/>
      <w:sz w:val="20"/>
      <w:szCs w:val="20"/>
    </w:rPr>
  </w:style>
  <w:style w:type="paragraph" w:styleId="CommentText">
    <w:name w:val="annotation text"/>
    <w:basedOn w:val="Normal"/>
    <w:link w:val="CommentTextChar"/>
    <w:semiHidden/>
    <w:rsid w:val="00E04C2A"/>
    <w:pPr>
      <w:autoSpaceDE w:val="0"/>
      <w:autoSpaceDN w:val="0"/>
      <w:spacing w:after="120" w:line="240" w:lineRule="auto"/>
      <w:jc w:val="left"/>
    </w:pPr>
    <w:rPr>
      <w:rFonts w:ascii="Arial" w:eastAsia="Times New Roman" w:hAnsi="Arial" w:cs="Arial"/>
      <w:sz w:val="20"/>
      <w:szCs w:val="20"/>
    </w:rPr>
  </w:style>
  <w:style w:type="character" w:customStyle="1" w:styleId="CommentTextChar">
    <w:name w:val="Comment Text Char"/>
    <w:basedOn w:val="DefaultParagraphFont"/>
    <w:link w:val="CommentText"/>
    <w:semiHidden/>
    <w:rsid w:val="00E04C2A"/>
    <w:rPr>
      <w:rFonts w:ascii="Arial" w:eastAsia="Times New Roman" w:hAnsi="Arial" w:cs="Arial"/>
      <w:sz w:val="20"/>
      <w:szCs w:val="20"/>
    </w:rPr>
  </w:style>
  <w:style w:type="character" w:styleId="CommentReference">
    <w:name w:val="annotation reference"/>
    <w:semiHidden/>
    <w:rsid w:val="00E04C2A"/>
    <w:rPr>
      <w:rFonts w:ascii="Arial" w:hAnsi="Arial"/>
      <w:b/>
      <w:sz w:val="16"/>
    </w:rPr>
  </w:style>
  <w:style w:type="paragraph" w:customStyle="1" w:styleId="DesignNote">
    <w:name w:val="Design Note"/>
    <w:basedOn w:val="Normal"/>
    <w:rsid w:val="00B258BF"/>
    <w:pPr>
      <w:numPr>
        <w:numId w:val="16"/>
      </w:numPr>
      <w:pBdr>
        <w:top w:val="single" w:sz="4" w:space="4" w:color="auto" w:shadow="1"/>
        <w:left w:val="single" w:sz="4" w:space="4" w:color="auto" w:shadow="1"/>
        <w:bottom w:val="single" w:sz="4" w:space="4" w:color="auto" w:shadow="1"/>
        <w:right w:val="single" w:sz="4" w:space="4" w:color="auto" w:shadow="1"/>
      </w:pBdr>
      <w:shd w:val="clear" w:color="auto" w:fill="CCCCCC"/>
      <w:autoSpaceDE w:val="0"/>
      <w:autoSpaceDN w:val="0"/>
      <w:spacing w:before="120" w:after="120" w:line="240" w:lineRule="auto"/>
      <w:jc w:val="left"/>
    </w:pPr>
    <w:rPr>
      <w:rFonts w:ascii="Arial Bold" w:eastAsia="Times New Roman" w:hAnsi="Arial Bold" w:cs="Arial"/>
      <w:b/>
      <w:sz w:val="18"/>
      <w:szCs w:val="20"/>
    </w:rPr>
  </w:style>
  <w:style w:type="paragraph" w:customStyle="1" w:styleId="Title1">
    <w:name w:val="Title 1"/>
    <w:basedOn w:val="Normal"/>
    <w:rsid w:val="0032010D"/>
    <w:pPr>
      <w:adjustRightInd w:val="0"/>
      <w:spacing w:after="0"/>
      <w:jc w:val="center"/>
    </w:pPr>
    <w:rPr>
      <w:rFonts w:ascii="Arial" w:hAnsi="Arial" w:cs="Arial"/>
      <w:b/>
      <w:bCs/>
      <w:sz w:val="72"/>
      <w:szCs w:val="72"/>
    </w:rPr>
  </w:style>
  <w:style w:type="paragraph" w:customStyle="1" w:styleId="Title3">
    <w:name w:val="Title 3"/>
    <w:basedOn w:val="Normal"/>
    <w:rsid w:val="0032010D"/>
    <w:pPr>
      <w:jc w:val="center"/>
    </w:pPr>
    <w:rPr>
      <w:rFonts w:ascii="Arial" w:hAnsi="Arial" w:cs="Arial"/>
      <w:b/>
      <w:bCs/>
      <w:sz w:val="48"/>
      <w:szCs w:val="48"/>
    </w:rPr>
  </w:style>
  <w:style w:type="paragraph" w:styleId="CommentSubject">
    <w:name w:val="annotation subject"/>
    <w:basedOn w:val="CommentText"/>
    <w:next w:val="CommentText"/>
    <w:link w:val="CommentSubjectChar"/>
    <w:uiPriority w:val="99"/>
    <w:semiHidden/>
    <w:unhideWhenUsed/>
    <w:rsid w:val="004875F7"/>
    <w:pPr>
      <w:autoSpaceDE/>
      <w:autoSpaceDN/>
      <w:spacing w:after="200"/>
      <w:jc w:val="both"/>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875F7"/>
    <w:rPr>
      <w:rFonts w:ascii="Calibri" w:eastAsia="Calibri" w:hAnsi="Calibri" w:cs="Times New Roman"/>
      <w:b/>
      <w:bCs/>
      <w:sz w:val="20"/>
      <w:szCs w:val="20"/>
    </w:rPr>
  </w:style>
  <w:style w:type="paragraph" w:styleId="Revision">
    <w:name w:val="Revision"/>
    <w:hidden/>
    <w:uiPriority w:val="99"/>
    <w:semiHidden/>
    <w:rsid w:val="00B2198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phc.hrsa.gov/about/requirements/scope/index.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hrsa.gov/about/contact/bphc.aspx"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rants.hrsa.gov/webexternal/login.asp"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ther Document" ma:contentTypeID="0x0101006570169AB2A49F47AD7B66B210DA640E0100AEFA237A449E184D8E12AABCE83BD181" ma:contentTypeVersion="3" ma:contentTypeDescription="Content type for the documentation folder" ma:contentTypeScope="" ma:versionID="beea6d5174bb586a9b52f5782ea33467">
  <xsd:schema xmlns:xsd="http://www.w3.org/2001/XMLSchema" xmlns:xs="http://www.w3.org/2001/XMLSchema" xmlns:p="http://schemas.microsoft.com/office/2006/metadata/properties" xmlns:ns2="0eb3a762-6df2-4a1f-9257-5f9daef03898" targetNamespace="http://schemas.microsoft.com/office/2006/metadata/properties" ma:root="true" ma:fieldsID="8db82c6cce982e7c8007ceddb80ef136" ns2:_="">
    <xsd:import namespace="0eb3a762-6df2-4a1f-9257-5f9daef03898"/>
    <xsd:element name="properties">
      <xsd:complexType>
        <xsd:sequence>
          <xsd:element name="documentManagement">
            <xsd:complexType>
              <xsd:all>
                <xsd:element ref="ns2:Folder"/>
                <xsd:element ref="ns2:Doc_x0020_File_x0020_Type"/>
                <xsd:element ref="ns2:Meeting_x0020_Description" minOccurs="0"/>
                <xsd:element ref="ns2:_dlc_DocIdPersistId" minOccurs="0"/>
                <xsd:element ref="ns2:_dlc_DocI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3a762-6df2-4a1f-9257-5f9daef03898" elementFormDefault="qualified">
    <xsd:import namespace="http://schemas.microsoft.com/office/2006/documentManagement/types"/>
    <xsd:import namespace="http://schemas.microsoft.com/office/infopath/2007/PartnerControls"/>
    <xsd:element name="Folder" ma:index="8" ma:displayName="Folder" ma:default="" ma:format="Dropdown" ma:internalName="Folder" ma:readOnly="false">
      <xsd:simpleType>
        <xsd:restriction base="dms:Choice">
          <xsd:enumeration value="Configuration Management"/>
          <xsd:enumeration value="Development"/>
          <xsd:enumeration value="Documentation"/>
          <xsd:enumeration value="Project Management"/>
          <xsd:enumeration value="Quality Assurance"/>
          <xsd:enumeration value="Requirements"/>
        </xsd:restriction>
      </xsd:simpleType>
    </xsd:element>
    <xsd:element name="Doc_x0020_File_x0020_Type" ma:index="9" ma:displayName="Doc File Type" ma:default="Other" ma:description="Categories within the documentation folder to group files" ma:format="Dropdown" ma:internalName="Doc_x0020_File_x0020_Type" ma:readOnly="false">
      <xsd:simpleType>
        <xsd:restriction base="dms:Choice">
          <xsd:enumeration value="Other"/>
          <xsd:enumeration value="PIA"/>
          <xsd:enumeration value="Risk Assessment"/>
          <xsd:enumeration value="Security"/>
        </xsd:restriction>
      </xsd:simpleType>
    </xsd:element>
    <xsd:element name="Meeting_x0020_Description" ma:index="10" nillable="true" ma:displayName="Document Description" ma:default="" ma:description="Provide a short description to help identify the document without opening the file" ma:internalName="Meeting_x0020_Description" ma:readOnly="false">
      <xsd:simpleType>
        <xsd:restriction base="dms:Note">
          <xsd:maxLength value="255"/>
        </xsd:restriction>
      </xsd:simpleType>
    </xsd:element>
    <xsd:element name="_dlc_DocIdPersistId" ma:index="11" nillable="true" ma:displayName="Persist ID" ma:description="Keep ID on add." ma:hidden="true" ma:internalName="_dlc_DocIdPersistId" ma:readOnly="true">
      <xsd:simpleType>
        <xsd:restriction base="dms:Boolea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Meeting_x0020_Description xmlns="0eb3a762-6df2-4a1f-9257-5f9daef03898" xsi:nil="true"/>
    <Folder xmlns="0eb3a762-6df2-4a1f-9257-5f9daef03898">Documentation</Folder>
    <Doc_x0020_File_x0020_Type xmlns="0eb3a762-6df2-4a1f-9257-5f9daef03898">Other</Doc_x0020_File_x0020_Type>
  </documentManagement>
</p:properties>
</file>

<file path=customXml/itemProps1.xml><?xml version="1.0" encoding="utf-8"?>
<ds:datastoreItem xmlns:ds="http://schemas.openxmlformats.org/officeDocument/2006/customXml" ds:itemID="{469527D3-449D-4984-87F5-3191D1C3B275}"/>
</file>

<file path=customXml/itemProps2.xml><?xml version="1.0" encoding="utf-8"?>
<ds:datastoreItem xmlns:ds="http://schemas.openxmlformats.org/officeDocument/2006/customXml" ds:itemID="{B1863DA4-780E-4328-935D-8476044660FD}"/>
</file>

<file path=customXml/itemProps3.xml><?xml version="1.0" encoding="utf-8"?>
<ds:datastoreItem xmlns:ds="http://schemas.openxmlformats.org/officeDocument/2006/customXml" ds:itemID="{9A99AEC6-6DFE-4B1B-A9F9-B6889E43C355}"/>
</file>

<file path=customXml/itemProps4.xml><?xml version="1.0" encoding="utf-8"?>
<ds:datastoreItem xmlns:ds="http://schemas.openxmlformats.org/officeDocument/2006/customXml" ds:itemID="{D8E6BE9D-3EA6-418C-98B2-AE303FAB2451}"/>
</file>

<file path=customXml/itemProps5.xml><?xml version="1.0" encoding="utf-8"?>
<ds:datastoreItem xmlns:ds="http://schemas.openxmlformats.org/officeDocument/2006/customXml" ds:itemID="{1EEC2F3D-7CAC-4E68-A379-45BF283AA9F8}"/>
</file>

<file path=docProps/app.xml><?xml version="1.0" encoding="utf-8"?>
<Properties xmlns="http://schemas.openxmlformats.org/officeDocument/2006/extended-properties" xmlns:vt="http://schemas.openxmlformats.org/officeDocument/2006/docPropsVTypes">
  <Template>Normal</Template>
  <TotalTime>59</TotalTime>
  <Pages>15</Pages>
  <Words>2258</Words>
  <Characters>12875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15103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Bundled Scope Verificaiton User Guide</dc:title>
  <dc:creator>HRSA</dc:creator>
  <cp:lastModifiedBy>Yuhan Pan</cp:lastModifiedBy>
  <cp:revision>12</cp:revision>
  <dcterms:created xsi:type="dcterms:W3CDTF">2015-07-24T18:05:00Z</dcterms:created>
  <dcterms:modified xsi:type="dcterms:W3CDTF">2015-07-24T20:06:00Z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0x0101006570169AB2A49F47AD7B66B210DA640E0100AEFA237A449E184D8E12AABCE83BD181</vt:lpwstr>
  </property>
</Properties>
</file>